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B2829" w14:textId="77777777" w:rsidR="005136E9" w:rsidRDefault="005136E9" w:rsidP="005136E9">
      <w:pPr>
        <w:spacing w:line="480" w:lineRule="auto"/>
        <w:jc w:val="center"/>
        <w:rPr>
          <w:b/>
          <w:bCs/>
          <w:sz w:val="56"/>
          <w:szCs w:val="56"/>
        </w:rPr>
      </w:pPr>
    </w:p>
    <w:p w14:paraId="67422CDC" w14:textId="2060CB79" w:rsidR="005136E9" w:rsidRDefault="00D45745" w:rsidP="00D45745">
      <w:pPr>
        <w:spacing w:line="480" w:lineRule="auto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                             </w:t>
      </w:r>
      <w:r w:rsidR="005136E9" w:rsidRPr="0025780B">
        <w:rPr>
          <w:b/>
          <w:bCs/>
          <w:sz w:val="56"/>
          <w:szCs w:val="56"/>
        </w:rPr>
        <w:t xml:space="preserve">WYMAGANIA EDUKACYJNE </w:t>
      </w:r>
      <w:r w:rsidR="005136E9">
        <w:rPr>
          <w:b/>
          <w:bCs/>
          <w:sz w:val="56"/>
          <w:szCs w:val="56"/>
        </w:rPr>
        <w:t xml:space="preserve">  </w:t>
      </w:r>
    </w:p>
    <w:p w14:paraId="70BFD52D" w14:textId="77777777" w:rsidR="005136E9" w:rsidRDefault="005136E9" w:rsidP="005136E9">
      <w:pPr>
        <w:spacing w:line="480" w:lineRule="auto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</w:t>
      </w:r>
      <w:r w:rsidRPr="0025780B">
        <w:rPr>
          <w:b/>
          <w:bCs/>
          <w:sz w:val="56"/>
          <w:szCs w:val="56"/>
        </w:rPr>
        <w:t>Z JĘZYKA NIEMIECKIEGO</w:t>
      </w:r>
    </w:p>
    <w:p w14:paraId="0A6216B6" w14:textId="51B81D8B" w:rsidR="005136E9" w:rsidRPr="0025780B" w:rsidRDefault="005136E9" w:rsidP="005136E9">
      <w:pPr>
        <w:spacing w:line="480" w:lineRule="auto"/>
        <w:jc w:val="center"/>
        <w:rPr>
          <w:b/>
          <w:bCs/>
          <w:sz w:val="56"/>
          <w:szCs w:val="56"/>
        </w:rPr>
      </w:pPr>
      <w:r w:rsidRPr="0025780B">
        <w:rPr>
          <w:b/>
          <w:bCs/>
          <w:sz w:val="56"/>
          <w:szCs w:val="56"/>
        </w:rPr>
        <w:t xml:space="preserve"> W KLASACH </w:t>
      </w:r>
      <w:r w:rsidR="00F77BF4">
        <w:rPr>
          <w:b/>
          <w:bCs/>
          <w:sz w:val="56"/>
          <w:szCs w:val="56"/>
        </w:rPr>
        <w:t>7</w:t>
      </w:r>
      <w:r w:rsidRPr="0025780B">
        <w:rPr>
          <w:b/>
          <w:bCs/>
          <w:sz w:val="56"/>
          <w:szCs w:val="56"/>
        </w:rPr>
        <w:t xml:space="preserve"> - 8</w:t>
      </w:r>
    </w:p>
    <w:p w14:paraId="29AA9DD9" w14:textId="77777777" w:rsidR="005136E9" w:rsidRDefault="005136E9" w:rsidP="00DD0BBD">
      <w:pPr>
        <w:jc w:val="center"/>
        <w:rPr>
          <w:b/>
          <w:bCs/>
          <w:sz w:val="28"/>
          <w:szCs w:val="28"/>
        </w:rPr>
      </w:pPr>
    </w:p>
    <w:p w14:paraId="67DFA3F1" w14:textId="77777777" w:rsidR="005136E9" w:rsidRDefault="005136E9" w:rsidP="00DD0BBD">
      <w:pPr>
        <w:jc w:val="center"/>
        <w:rPr>
          <w:b/>
          <w:bCs/>
          <w:sz w:val="28"/>
          <w:szCs w:val="28"/>
        </w:rPr>
      </w:pPr>
    </w:p>
    <w:p w14:paraId="07D3C020" w14:textId="77777777" w:rsidR="005136E9" w:rsidRDefault="005136E9" w:rsidP="00DD0BBD">
      <w:pPr>
        <w:jc w:val="center"/>
        <w:rPr>
          <w:b/>
          <w:bCs/>
          <w:sz w:val="28"/>
          <w:szCs w:val="28"/>
        </w:rPr>
      </w:pPr>
    </w:p>
    <w:p w14:paraId="41EEA9A3" w14:textId="77777777" w:rsidR="005136E9" w:rsidRDefault="005136E9" w:rsidP="00DD0BBD">
      <w:pPr>
        <w:jc w:val="center"/>
        <w:rPr>
          <w:b/>
          <w:bCs/>
          <w:sz w:val="28"/>
          <w:szCs w:val="28"/>
        </w:rPr>
      </w:pPr>
    </w:p>
    <w:p w14:paraId="535099F7" w14:textId="77777777" w:rsidR="005136E9" w:rsidRDefault="005136E9" w:rsidP="00D45745">
      <w:pPr>
        <w:rPr>
          <w:b/>
          <w:bCs/>
          <w:sz w:val="28"/>
          <w:szCs w:val="28"/>
        </w:rPr>
      </w:pPr>
    </w:p>
    <w:p w14:paraId="6C0AAEE3" w14:textId="77777777" w:rsidR="00D45745" w:rsidRDefault="00D45745" w:rsidP="003F1E3D"/>
    <w:p w14:paraId="3C8340B7" w14:textId="77777777" w:rsidR="00B14134" w:rsidRPr="00097BFD" w:rsidRDefault="00B14134" w:rsidP="00B14134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bCs/>
          <w:i/>
          <w:sz w:val="28"/>
          <w:szCs w:val="28"/>
          <w:lang w:eastAsia="hi-IN" w:bidi="hi-IN"/>
        </w:rPr>
      </w:pPr>
      <w:r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  <w:lastRenderedPageBreak/>
        <w:t>Poziom A1 biegłości językowej wg ESOKJ, możliwy do realizacji podczas pracy z podręcznikiem</w:t>
      </w:r>
      <w:r>
        <w:rPr>
          <w:rFonts w:ascii="Times New Roman" w:eastAsia="SimSun" w:hAnsi="Times New Roman" w:cs="Mangal"/>
          <w:bCs/>
          <w:sz w:val="28"/>
          <w:szCs w:val="28"/>
          <w:lang w:eastAsia="hi-IN" w:bidi="hi-IN"/>
        </w:rPr>
        <w:t xml:space="preserve">                       </w:t>
      </w:r>
      <w:proofErr w:type="spellStart"/>
      <w:r>
        <w:rPr>
          <w:rFonts w:ascii="Times New Roman" w:eastAsia="SimSun" w:hAnsi="Times New Roman" w:cs="Mangal"/>
          <w:b/>
          <w:bCs/>
          <w:i/>
          <w:sz w:val="28"/>
          <w:szCs w:val="28"/>
          <w:lang w:eastAsia="hi-IN" w:bidi="hi-IN"/>
        </w:rPr>
        <w:t>Maximal</w:t>
      </w:r>
      <w:proofErr w:type="spellEnd"/>
      <w:r>
        <w:rPr>
          <w:rFonts w:ascii="Times New Roman" w:eastAsia="SimSun" w:hAnsi="Times New Roman" w:cs="Mangal"/>
          <w:b/>
          <w:bCs/>
          <w:i/>
          <w:sz w:val="28"/>
          <w:szCs w:val="28"/>
          <w:lang w:eastAsia="hi-IN" w:bidi="hi-IN"/>
        </w:rPr>
        <w:t xml:space="preserve"> </w:t>
      </w:r>
      <w:proofErr w:type="spellStart"/>
      <w:r>
        <w:rPr>
          <w:rFonts w:ascii="Times New Roman" w:eastAsia="SimSun" w:hAnsi="Times New Roman" w:cs="Mangal"/>
          <w:b/>
          <w:bCs/>
          <w:i/>
          <w:sz w:val="28"/>
          <w:szCs w:val="28"/>
          <w:lang w:eastAsia="hi-IN" w:bidi="hi-IN"/>
        </w:rPr>
        <w:t>leicht</w:t>
      </w:r>
      <w:proofErr w:type="spellEnd"/>
      <w:r>
        <w:rPr>
          <w:rFonts w:ascii="Times New Roman" w:eastAsia="SimSun" w:hAnsi="Times New Roman" w:cs="Mangal"/>
          <w:b/>
          <w:bCs/>
          <w:i/>
          <w:sz w:val="28"/>
          <w:szCs w:val="28"/>
          <w:lang w:eastAsia="hi-IN" w:bidi="hi-IN"/>
        </w:rPr>
        <w:t xml:space="preserve"> </w:t>
      </w:r>
      <w:r w:rsidRPr="00D45745">
        <w:rPr>
          <w:rFonts w:ascii="Times New Roman" w:eastAsia="SimSun" w:hAnsi="Times New Roman" w:cs="Mangal"/>
          <w:color w:val="FF0000"/>
          <w:sz w:val="28"/>
          <w:szCs w:val="28"/>
          <w:lang w:eastAsia="hi-IN" w:bidi="hi-IN"/>
        </w:rPr>
        <w:t>w klasie VII poziom II.</w:t>
      </w:r>
      <w:r>
        <w:rPr>
          <w:rFonts w:ascii="Times New Roman" w:eastAsia="SimSun" w:hAnsi="Times New Roman" w:cs="Mangal"/>
          <w:color w:val="FF0000"/>
          <w:sz w:val="28"/>
          <w:szCs w:val="28"/>
          <w:lang w:eastAsia="hi-IN" w:bidi="hi-IN"/>
        </w:rPr>
        <w:t>2</w:t>
      </w:r>
      <w:r w:rsidRPr="00D45745">
        <w:rPr>
          <w:rFonts w:ascii="Times New Roman" w:eastAsia="SimSun" w:hAnsi="Times New Roman" w:cs="Mangal"/>
          <w:color w:val="FF0000"/>
          <w:sz w:val="28"/>
          <w:szCs w:val="28"/>
          <w:lang w:eastAsia="hi-IN" w:bidi="hi-IN"/>
        </w:rPr>
        <w:t xml:space="preserve"> szkoły podstawowej</w:t>
      </w:r>
    </w:p>
    <w:p w14:paraId="12568E0A" w14:textId="77777777" w:rsidR="00B14134" w:rsidRPr="00097BFD" w:rsidRDefault="00B14134" w:rsidP="00B14134">
      <w:pPr>
        <w:pStyle w:val="Akapitzlist"/>
        <w:widowControl w:val="0"/>
        <w:numPr>
          <w:ilvl w:val="0"/>
          <w:numId w:val="25"/>
        </w:numPr>
        <w:suppressAutoHyphens/>
        <w:spacing w:before="120" w:after="120" w:line="240" w:lineRule="auto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  <w:r w:rsidRPr="00097BFD"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t xml:space="preserve">Środki leksykalne i funkcje językowe realizowane w podręczniku </w:t>
      </w:r>
      <w:proofErr w:type="spellStart"/>
      <w:r w:rsidRPr="00097BFD">
        <w:rPr>
          <w:rFonts w:ascii="Times New Roman" w:eastAsia="SimSun" w:hAnsi="Times New Roman" w:cs="Mangal"/>
          <w:b/>
          <w:i/>
          <w:sz w:val="24"/>
          <w:szCs w:val="24"/>
          <w:lang w:eastAsia="hi-IN" w:bidi="hi-IN"/>
        </w:rPr>
        <w:t>Ma</w:t>
      </w:r>
      <w:r>
        <w:rPr>
          <w:rFonts w:ascii="Times New Roman" w:eastAsia="SimSun" w:hAnsi="Times New Roman" w:cs="Mangal"/>
          <w:b/>
          <w:i/>
          <w:sz w:val="24"/>
          <w:szCs w:val="24"/>
          <w:lang w:eastAsia="hi-IN" w:bidi="hi-IN"/>
        </w:rPr>
        <w:t>ximal</w:t>
      </w:r>
      <w:proofErr w:type="spellEnd"/>
      <w:r>
        <w:rPr>
          <w:rFonts w:ascii="Times New Roman" w:eastAsia="SimSun" w:hAnsi="Times New Roman" w:cs="Mangal"/>
          <w:b/>
          <w:i/>
          <w:sz w:val="24"/>
          <w:szCs w:val="24"/>
          <w:lang w:eastAsia="hi-IN" w:bidi="hi-IN"/>
        </w:rPr>
        <w:t xml:space="preserve"> </w:t>
      </w:r>
      <w:proofErr w:type="spellStart"/>
      <w:r>
        <w:rPr>
          <w:rFonts w:ascii="Times New Roman" w:eastAsia="SimSun" w:hAnsi="Times New Roman" w:cs="Mangal"/>
          <w:b/>
          <w:i/>
          <w:sz w:val="24"/>
          <w:szCs w:val="24"/>
          <w:lang w:eastAsia="hi-IN" w:bidi="hi-IN"/>
        </w:rPr>
        <w:t>leicht</w:t>
      </w:r>
      <w:proofErr w:type="spellEnd"/>
      <w:r w:rsidRPr="00097BFD"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t xml:space="preserve"> i podlegające ocenie:</w:t>
      </w:r>
    </w:p>
    <w:p w14:paraId="1D93DC25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powitania i pożegnania</w:t>
      </w:r>
    </w:p>
    <w:p w14:paraId="4C7127FF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pytanie o samopoczucie</w:t>
      </w:r>
    </w:p>
    <w:p w14:paraId="2C183017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- pytanie o wiek, cenę, numer telefonu 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Pr="00097BFD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- </w:t>
      </w:r>
      <w:r w:rsidRPr="00097BFD">
        <w:rPr>
          <w:sz w:val="24"/>
          <w:szCs w:val="24"/>
        </w:rPr>
        <w:t xml:space="preserve">nazwy kolorów </w:t>
      </w:r>
    </w:p>
    <w:p w14:paraId="36F99CA7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- nazwy niektórych przedmiotów </w:t>
      </w:r>
      <w:r>
        <w:rPr>
          <w:sz w:val="24"/>
          <w:szCs w:val="24"/>
        </w:rPr>
        <w:t xml:space="preserve"> </w:t>
      </w:r>
    </w:p>
    <w:p w14:paraId="20FB7249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>- pytanie o imię i nazwisko, wiek, miejsce zamieszkania</w:t>
      </w:r>
    </w:p>
    <w:p w14:paraId="695C1629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 - udzielanie podstawowych informacji o sobie </w:t>
      </w:r>
    </w:p>
    <w:p w14:paraId="0CCB1337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>- określanie położenia miast</w:t>
      </w:r>
    </w:p>
    <w:p w14:paraId="65ACE32B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 - określanie pochodzenia innych osób</w:t>
      </w:r>
    </w:p>
    <w:p w14:paraId="3493DFAF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 - zainteresowania i aktywności w czasie wolnym </w:t>
      </w:r>
    </w:p>
    <w:p w14:paraId="27F9081B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- potwierdzanie i zaprzeczanie </w:t>
      </w:r>
    </w:p>
    <w:p w14:paraId="17B8AAE2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- wyrażanie upodobań </w:t>
      </w:r>
    </w:p>
    <w:p w14:paraId="228066FC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>- wyrażanie opinii na temat sposobów spędzania wolnego czasu</w:t>
      </w:r>
    </w:p>
    <w:p w14:paraId="32FBA4F1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 - życie rodzinne (członkowie rodziny)</w:t>
      </w:r>
    </w:p>
    <w:p w14:paraId="7AF391C1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 - określanie i nazywanie pokrewieństwa</w:t>
      </w:r>
    </w:p>
    <w:p w14:paraId="6D2BA201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 - udzielanie informacji o własnej rodzinie</w:t>
      </w:r>
    </w:p>
    <w:p w14:paraId="3DF2FB2C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 - przedstawianie innych osób i ich rodzin</w:t>
      </w:r>
    </w:p>
    <w:p w14:paraId="2D9A95BC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 - wyrażanie żalu, radości, sympatii, zdziwienia</w:t>
      </w:r>
    </w:p>
    <w:p w14:paraId="1E6F2377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 - nazwy zwierząt domowych </w:t>
      </w:r>
    </w:p>
    <w:p w14:paraId="28B061BA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>- wyrażanie opinii na temat osób i miejsc</w:t>
      </w:r>
    </w:p>
    <w:p w14:paraId="11A1D9B7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- składanie propozycji, przyjmowanie i odrzucanie propozycji </w:t>
      </w:r>
    </w:p>
    <w:p w14:paraId="0929FD5A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- szkoła - przedmioty szkolne - przybory szkolne </w:t>
      </w:r>
    </w:p>
    <w:p w14:paraId="2AE91E31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- formułowanie prośby, zgoda na spełnienie i odmowa spełnienia prośby </w:t>
      </w:r>
    </w:p>
    <w:p w14:paraId="4C3815FE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- określanie upodobań dotyczących przedmiotów szkolnych </w:t>
      </w:r>
    </w:p>
    <w:p w14:paraId="1EB08319" w14:textId="3BB3D6EF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 w:rsidRPr="00097BFD">
        <w:rPr>
          <w:sz w:val="24"/>
          <w:szCs w:val="24"/>
        </w:rPr>
        <w:t xml:space="preserve">- nazwy artykułów spożywczych, posiłków i potraw </w:t>
      </w:r>
    </w:p>
    <w:p w14:paraId="7D495BFF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</w:p>
    <w:p w14:paraId="74A2170B" w14:textId="77777777" w:rsidR="00B14134" w:rsidRDefault="00B14134" w:rsidP="00B14134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</w:p>
    <w:p w14:paraId="095AED59" w14:textId="77777777" w:rsidR="00B14134" w:rsidRPr="00097BFD" w:rsidRDefault="00B14134" w:rsidP="00B14134">
      <w:pPr>
        <w:pStyle w:val="Akapitzlist"/>
        <w:widowControl w:val="0"/>
        <w:numPr>
          <w:ilvl w:val="0"/>
          <w:numId w:val="25"/>
        </w:numPr>
        <w:suppressAutoHyphens/>
        <w:spacing w:after="0" w:line="240" w:lineRule="auto"/>
        <w:jc w:val="both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  <w:r w:rsidRPr="00097BFD"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lastRenderedPageBreak/>
        <w:t xml:space="preserve">Środki gramatyczne realizowane w podręczniku </w:t>
      </w:r>
      <w:proofErr w:type="spellStart"/>
      <w:r w:rsidRPr="00097BFD">
        <w:rPr>
          <w:rFonts w:ascii="Times New Roman" w:eastAsia="SimSun" w:hAnsi="Times New Roman" w:cs="Mangal"/>
          <w:b/>
          <w:i/>
          <w:sz w:val="24"/>
          <w:szCs w:val="24"/>
          <w:lang w:eastAsia="hi-IN" w:bidi="hi-IN"/>
        </w:rPr>
        <w:t>Ma</w:t>
      </w:r>
      <w:r>
        <w:rPr>
          <w:rFonts w:ascii="Times New Roman" w:eastAsia="SimSun" w:hAnsi="Times New Roman" w:cs="Mangal"/>
          <w:b/>
          <w:i/>
          <w:sz w:val="24"/>
          <w:szCs w:val="24"/>
          <w:lang w:eastAsia="hi-IN" w:bidi="hi-IN"/>
        </w:rPr>
        <w:t>ximal</w:t>
      </w:r>
      <w:proofErr w:type="spellEnd"/>
      <w:r>
        <w:rPr>
          <w:rFonts w:ascii="Times New Roman" w:eastAsia="SimSun" w:hAnsi="Times New Roman" w:cs="Mangal"/>
          <w:b/>
          <w:i/>
          <w:sz w:val="24"/>
          <w:szCs w:val="24"/>
          <w:lang w:eastAsia="hi-IN" w:bidi="hi-IN"/>
        </w:rPr>
        <w:t xml:space="preserve"> </w:t>
      </w:r>
      <w:proofErr w:type="spellStart"/>
      <w:r>
        <w:rPr>
          <w:rFonts w:ascii="Times New Roman" w:eastAsia="SimSun" w:hAnsi="Times New Roman" w:cs="Mangal"/>
          <w:b/>
          <w:i/>
          <w:sz w:val="24"/>
          <w:szCs w:val="24"/>
          <w:lang w:eastAsia="hi-IN" w:bidi="hi-IN"/>
        </w:rPr>
        <w:t>leicht</w:t>
      </w:r>
      <w:proofErr w:type="spellEnd"/>
      <w:r w:rsidRPr="00097BFD"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t xml:space="preserve"> i podlegające ocenie:</w:t>
      </w:r>
    </w:p>
    <w:p w14:paraId="005015A0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 - forma grzecznościowa czasowników</w:t>
      </w:r>
    </w:p>
    <w:p w14:paraId="1B5A47A3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 - forma </w:t>
      </w:r>
      <w:proofErr w:type="spellStart"/>
      <w:r w:rsidRPr="00097BFD">
        <w:rPr>
          <w:sz w:val="24"/>
          <w:szCs w:val="24"/>
        </w:rPr>
        <w:t>möcht</w:t>
      </w:r>
      <w:proofErr w:type="spellEnd"/>
      <w:r w:rsidRPr="00097BFD">
        <w:rPr>
          <w:sz w:val="24"/>
          <w:szCs w:val="24"/>
        </w:rPr>
        <w:t xml:space="preserve">- </w:t>
      </w:r>
    </w:p>
    <w:p w14:paraId="717AE7A5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- liczba mnoga rzeczowników </w:t>
      </w:r>
    </w:p>
    <w:p w14:paraId="13158C58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- liczebniki główne </w:t>
      </w:r>
    </w:p>
    <w:p w14:paraId="3CB5D8EC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- odmiana czasowników </w:t>
      </w:r>
      <w:proofErr w:type="spellStart"/>
      <w:r w:rsidRPr="00097BFD">
        <w:rPr>
          <w:sz w:val="24"/>
          <w:szCs w:val="24"/>
        </w:rPr>
        <w:t>finden</w:t>
      </w:r>
      <w:proofErr w:type="spellEnd"/>
      <w:r w:rsidRPr="00097BFD">
        <w:rPr>
          <w:sz w:val="24"/>
          <w:szCs w:val="24"/>
        </w:rPr>
        <w:t xml:space="preserve">, </w:t>
      </w:r>
      <w:proofErr w:type="spellStart"/>
      <w:r w:rsidRPr="00097BFD">
        <w:rPr>
          <w:sz w:val="24"/>
          <w:szCs w:val="24"/>
        </w:rPr>
        <w:t>unterrichten</w:t>
      </w:r>
      <w:proofErr w:type="spellEnd"/>
      <w:r w:rsidRPr="00097BFD">
        <w:rPr>
          <w:sz w:val="24"/>
          <w:szCs w:val="24"/>
        </w:rPr>
        <w:t xml:space="preserve"> i </w:t>
      </w:r>
      <w:proofErr w:type="spellStart"/>
      <w:r w:rsidRPr="00097BFD">
        <w:rPr>
          <w:sz w:val="24"/>
          <w:szCs w:val="24"/>
        </w:rPr>
        <w:t>mögen</w:t>
      </w:r>
      <w:proofErr w:type="spellEnd"/>
      <w:r w:rsidRPr="00097BFD">
        <w:rPr>
          <w:sz w:val="24"/>
          <w:szCs w:val="24"/>
        </w:rPr>
        <w:t xml:space="preserve"> </w:t>
      </w:r>
    </w:p>
    <w:p w14:paraId="274F9E1E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- odmiana czasowników </w:t>
      </w:r>
      <w:proofErr w:type="spellStart"/>
      <w:r w:rsidRPr="00097BFD">
        <w:rPr>
          <w:sz w:val="24"/>
          <w:szCs w:val="24"/>
        </w:rPr>
        <w:t>sein</w:t>
      </w:r>
      <w:proofErr w:type="spellEnd"/>
      <w:r w:rsidRPr="00097BFD">
        <w:rPr>
          <w:sz w:val="24"/>
          <w:szCs w:val="24"/>
        </w:rPr>
        <w:t xml:space="preserve"> i </w:t>
      </w:r>
      <w:proofErr w:type="spellStart"/>
      <w:r w:rsidRPr="00097BFD">
        <w:rPr>
          <w:sz w:val="24"/>
          <w:szCs w:val="24"/>
        </w:rPr>
        <w:t>haben</w:t>
      </w:r>
      <w:proofErr w:type="spellEnd"/>
      <w:r w:rsidRPr="00097BFD">
        <w:rPr>
          <w:sz w:val="24"/>
          <w:szCs w:val="24"/>
        </w:rPr>
        <w:t xml:space="preserve"> </w:t>
      </w:r>
    </w:p>
    <w:p w14:paraId="3471AA35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>- odmiana czasowników w liczbie pojedynczej i mnogiej</w:t>
      </w:r>
    </w:p>
    <w:p w14:paraId="079B8DC5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 - odmiana przymiotników po rodzajniku określonym w mianowniku i bierniku </w:t>
      </w:r>
    </w:p>
    <w:p w14:paraId="759A8239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- odmiana rzeczowników: mianownik i biernik </w:t>
      </w:r>
    </w:p>
    <w:p w14:paraId="4382C5BC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- opuszczanie rodzajników </w:t>
      </w:r>
    </w:p>
    <w:p w14:paraId="0AE88F0C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- partykuły </w:t>
      </w:r>
      <w:proofErr w:type="spellStart"/>
      <w:r w:rsidRPr="00097BFD">
        <w:rPr>
          <w:sz w:val="24"/>
          <w:szCs w:val="24"/>
        </w:rPr>
        <w:t>zu</w:t>
      </w:r>
      <w:proofErr w:type="spellEnd"/>
      <w:r w:rsidRPr="00097BFD">
        <w:rPr>
          <w:sz w:val="24"/>
          <w:szCs w:val="24"/>
        </w:rPr>
        <w:t xml:space="preserve"> i </w:t>
      </w:r>
      <w:proofErr w:type="spellStart"/>
      <w:r w:rsidRPr="00097BFD">
        <w:rPr>
          <w:sz w:val="24"/>
          <w:szCs w:val="24"/>
        </w:rPr>
        <w:t>sehr</w:t>
      </w:r>
      <w:proofErr w:type="spellEnd"/>
      <w:r w:rsidRPr="00097BFD">
        <w:rPr>
          <w:sz w:val="24"/>
          <w:szCs w:val="24"/>
        </w:rPr>
        <w:t xml:space="preserve"> z przymiotnikiem </w:t>
      </w:r>
    </w:p>
    <w:p w14:paraId="16C4795B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- przeczenie </w:t>
      </w:r>
      <w:proofErr w:type="spellStart"/>
      <w:r w:rsidRPr="00097BFD">
        <w:rPr>
          <w:sz w:val="24"/>
          <w:szCs w:val="24"/>
        </w:rPr>
        <w:t>kein</w:t>
      </w:r>
      <w:proofErr w:type="spellEnd"/>
      <w:r w:rsidRPr="00097BFD">
        <w:rPr>
          <w:sz w:val="24"/>
          <w:szCs w:val="24"/>
        </w:rPr>
        <w:t xml:space="preserve"> - przeczenie </w:t>
      </w:r>
      <w:proofErr w:type="spellStart"/>
      <w:r w:rsidRPr="00097BFD">
        <w:rPr>
          <w:sz w:val="24"/>
          <w:szCs w:val="24"/>
        </w:rPr>
        <w:t>nicht</w:t>
      </w:r>
      <w:proofErr w:type="spellEnd"/>
      <w:r w:rsidRPr="00097BFD">
        <w:rPr>
          <w:sz w:val="24"/>
          <w:szCs w:val="24"/>
        </w:rPr>
        <w:t xml:space="preserve"> </w:t>
      </w:r>
    </w:p>
    <w:p w14:paraId="0A70622B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- przymiotniki </w:t>
      </w:r>
      <w:r>
        <w:rPr>
          <w:sz w:val="24"/>
          <w:szCs w:val="24"/>
        </w:rPr>
        <w:t xml:space="preserve">                </w:t>
      </w:r>
    </w:p>
    <w:p w14:paraId="1472B163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- rodzaj rzeczowników </w:t>
      </w:r>
      <w:r>
        <w:rPr>
          <w:sz w:val="24"/>
          <w:szCs w:val="24"/>
        </w:rPr>
        <w:t xml:space="preserve">       </w:t>
      </w:r>
      <w:r w:rsidRPr="00097BFD">
        <w:rPr>
          <w:sz w:val="24"/>
          <w:szCs w:val="24"/>
        </w:rPr>
        <w:t xml:space="preserve">- rzeczowniki złożone </w:t>
      </w:r>
    </w:p>
    <w:p w14:paraId="0F0BEB6C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>- szyk wyrazów w zdaniu oznajmującym i pytającym</w:t>
      </w:r>
    </w:p>
    <w:p w14:paraId="57535A83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 - wyrażanie przynależności (zaimki dzierżawcze, konstrukcja z von) </w:t>
      </w:r>
    </w:p>
    <w:p w14:paraId="33C429FC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- zaimki osobowe </w:t>
      </w:r>
    </w:p>
    <w:p w14:paraId="078B6C96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sz w:val="24"/>
          <w:szCs w:val="24"/>
        </w:rPr>
      </w:pPr>
      <w:r w:rsidRPr="00097BFD">
        <w:rPr>
          <w:sz w:val="24"/>
          <w:szCs w:val="24"/>
        </w:rPr>
        <w:t xml:space="preserve">- zaimki wskazujące der, </w:t>
      </w:r>
      <w:proofErr w:type="spellStart"/>
      <w:r w:rsidRPr="00097BFD">
        <w:rPr>
          <w:sz w:val="24"/>
          <w:szCs w:val="24"/>
        </w:rPr>
        <w:t>die</w:t>
      </w:r>
      <w:proofErr w:type="spellEnd"/>
      <w:r w:rsidRPr="00097BFD">
        <w:rPr>
          <w:sz w:val="24"/>
          <w:szCs w:val="24"/>
        </w:rPr>
        <w:t xml:space="preserve">, </w:t>
      </w:r>
      <w:proofErr w:type="spellStart"/>
      <w:r w:rsidRPr="00097BFD">
        <w:rPr>
          <w:sz w:val="24"/>
          <w:szCs w:val="24"/>
        </w:rPr>
        <w:t>das</w:t>
      </w:r>
      <w:proofErr w:type="spellEnd"/>
    </w:p>
    <w:p w14:paraId="0AD16746" w14:textId="77777777" w:rsidR="00B14134" w:rsidRDefault="00B14134" w:rsidP="00B14134">
      <w:pPr>
        <w:widowControl w:val="0"/>
        <w:suppressAutoHyphens/>
        <w:spacing w:after="0" w:line="240" w:lineRule="auto"/>
        <w:ind w:left="357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  <w:r w:rsidRPr="00097BFD">
        <w:rPr>
          <w:sz w:val="24"/>
          <w:szCs w:val="24"/>
        </w:rPr>
        <w:t xml:space="preserve"> - zdanie pytające (pytania ogólne i szczegółowe</w:t>
      </w:r>
      <w:r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t>)</w:t>
      </w:r>
    </w:p>
    <w:p w14:paraId="559DF487" w14:textId="77777777" w:rsidR="00B14134" w:rsidRDefault="00B14134" w:rsidP="00B14134">
      <w:pPr>
        <w:pStyle w:val="Akapitzlist"/>
      </w:pPr>
    </w:p>
    <w:p w14:paraId="27BAC625" w14:textId="77777777" w:rsidR="00B14134" w:rsidRPr="00097BFD" w:rsidRDefault="00B14134" w:rsidP="00B14134">
      <w:pPr>
        <w:pStyle w:val="Akapitzlist"/>
        <w:widowControl w:val="0"/>
        <w:numPr>
          <w:ilvl w:val="0"/>
          <w:numId w:val="25"/>
        </w:numPr>
        <w:suppressAutoHyphens/>
        <w:spacing w:before="120" w:after="120" w:line="240" w:lineRule="auto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  <w:r w:rsidRPr="00097BFD"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t>Wymagania edukacyjne na poszczególne oceny</w:t>
      </w:r>
    </w:p>
    <w:p w14:paraId="435050E2" w14:textId="77777777" w:rsidR="00B14134" w:rsidRDefault="00B14134" w:rsidP="00B14134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t>Ocenę niedostateczną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 otrzymuje uczeń, który nie spełnia kryteriów oceny dopuszczającej, a deficyty w zakresie wiedzy i umiejętności nie pozwalają na kontynuację nauki na kolejnym etapie nauczania.</w:t>
      </w:r>
    </w:p>
    <w:tbl>
      <w:tblPr>
        <w:tblW w:w="0" w:type="auto"/>
        <w:tblInd w:w="-50" w:type="dxa"/>
        <w:tblLayout w:type="fixed"/>
        <w:tblLook w:val="04A0" w:firstRow="1" w:lastRow="0" w:firstColumn="1" w:lastColumn="0" w:noHBand="0" w:noVBand="1"/>
      </w:tblPr>
      <w:tblGrid>
        <w:gridCol w:w="1443"/>
        <w:gridCol w:w="1549"/>
        <w:gridCol w:w="3120"/>
        <w:gridCol w:w="2977"/>
        <w:gridCol w:w="2693"/>
        <w:gridCol w:w="2536"/>
      </w:tblGrid>
      <w:tr w:rsidR="00B14134" w14:paraId="704FFB8C" w14:textId="77777777" w:rsidTr="00F265C2"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3BC6F7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Zakres wiedzy i umiejętności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239FD72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</w:p>
          <w:p w14:paraId="031754E8" w14:textId="09F189A4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Poziomy wymagań edukacyjnych</w:t>
            </w:r>
          </w:p>
          <w:p w14:paraId="5AB77B04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</w:p>
          <w:p w14:paraId="3F4CDBE7" w14:textId="4BF721B1" w:rsidR="00B14134" w:rsidRDefault="00B14134" w:rsidP="00B14134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</w:p>
        </w:tc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9D1599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Podstawowy poziom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 xml:space="preserve"> wymagań edukacyjnych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(stopień realizacji wymagań: niski / podstawowy)</w:t>
            </w:r>
          </w:p>
        </w:tc>
        <w:tc>
          <w:tcPr>
            <w:tcW w:w="5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2388A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Ponadpodstawowy poziom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 xml:space="preserve"> wymagań edukacyjnych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(stopień realizacji wymagań: średni / wysoki)</w:t>
            </w:r>
          </w:p>
        </w:tc>
      </w:tr>
      <w:tr w:rsidR="00B14134" w14:paraId="190E840D" w14:textId="77777777" w:rsidTr="00F265C2">
        <w:tc>
          <w:tcPr>
            <w:tcW w:w="2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7720C8A" w14:textId="77777777" w:rsidR="00B14134" w:rsidRDefault="00B14134" w:rsidP="00F265C2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Wiedza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57EC83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Ocena dopuszczająca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194A63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Ocena dostateczna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24787EA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Ocena dobra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5EE93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Ocena bardzo dobra</w:t>
            </w:r>
          </w:p>
        </w:tc>
      </w:tr>
      <w:tr w:rsidR="00B14134" w14:paraId="254EE1C2" w14:textId="77777777" w:rsidTr="00F265C2">
        <w:trPr>
          <w:trHeight w:val="4418"/>
        </w:trPr>
        <w:tc>
          <w:tcPr>
            <w:tcW w:w="45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CECA9EF" w14:textId="77777777" w:rsidR="00B14134" w:rsidRDefault="00B14134" w:rsidP="00F265C2">
            <w:pPr>
              <w:spacing w:after="0"/>
              <w:rPr>
                <w:rFonts w:ascii="Times New Roman" w:eastAsia="SimSun" w:hAnsi="Times New Roman" w:cs="Mangal"/>
                <w:lang w:eastAsia="hi-IN" w:bidi="hi-IN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400D0A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Uczeń: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- zna niewielką liczbę podstawowych słówek i wyrażeń z wymienionych zakresów tematycznych,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zna tylko podstawowe reguły gramatyczne,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w wymowie i w piśmie popełnia liczne błędy, co znacznie utrudnia komunikację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zadania leksykalno-gramatyczne wykonuje powoli i/lub z pomocą innych osób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4122F4" w14:textId="77777777" w:rsidR="00B14134" w:rsidRDefault="00B14134" w:rsidP="00F265C2">
            <w:pPr>
              <w:widowControl w:val="0"/>
              <w:suppressAutoHyphens/>
              <w:snapToGrid w:val="0"/>
              <w:spacing w:after="12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Uczeń: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zna bardzo podstawowe słownictwo i wyrażenia z wymienionych zakresów tematycznych,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 popełnia dość liczne błędy w ich wymowie i zapisie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zna znaczną część podstawowych struktur gramatyczno-leksykalnych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jednak z trudem je potrafi wykorzystać w komunikacji</w:t>
            </w:r>
          </w:p>
          <w:p w14:paraId="2FE6E141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- zadania leksykalno-gramatyczne wykonuje powoli, ale samodzielnie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5C42C5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Uczeń: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zna większość  wprowadzonego  słownictwa i wyrażeń i z reguły poprawnie je wymawia oraz zapisuje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zna prawie wszystkie struktury gramatyczno-leksykalne i często używa ich w komunikacji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zadania wykonuje samodzielnie z nielicznymi usterkami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A5656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Uczeń: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zna prawie wszystkie wprowadzone słówka i wyrażenia z wymienionych zakresów tematycznych, bezbłędnie je wymawia i zapisuje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zna wszystkie struktury gramatyczno-leksykalne i nie popełnia błędów w zadaniach i z łatwością stosuje je w komunikacji</w:t>
            </w:r>
          </w:p>
        </w:tc>
      </w:tr>
      <w:tr w:rsidR="00B14134" w14:paraId="60D3F3D1" w14:textId="77777777" w:rsidTr="00F265C2">
        <w:tc>
          <w:tcPr>
            <w:tcW w:w="2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379203" w14:textId="77777777" w:rsidR="00B14134" w:rsidRDefault="00B14134" w:rsidP="00F265C2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 xml:space="preserve">Umiejętności </w:t>
            </w: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lang w:eastAsia="hi-IN" w:bidi="hi-IN"/>
              </w:rPr>
              <w:t>1. receptywne (słuchanie/czytanie)</w:t>
            </w:r>
          </w:p>
          <w:p w14:paraId="14E96252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586DA679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01986320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4E1F7D12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290DE918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15B3FC96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34EDC92E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214BB684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70A5A065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1D07369C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38C6B226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39AD2D7A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43B67AB6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4A8E6658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53F909B8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13F6CA30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7DB74DF4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7C368485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lang w:eastAsia="hi-IN" w:bidi="hi-IN"/>
              </w:rPr>
              <w:t>2. produktywne</w:t>
            </w:r>
            <w:r>
              <w:rPr>
                <w:rFonts w:ascii="Times New Roman" w:eastAsia="SimSun" w:hAnsi="Times New Roman" w:cs="Mangal"/>
                <w:lang w:eastAsia="hi-IN" w:bidi="hi-IN"/>
              </w:rPr>
              <w:br/>
              <w:t>(mówienie/pisanie)</w:t>
            </w: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br/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86DE52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lastRenderedPageBreak/>
              <w:t>Ocena dopuszczająca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0BE14F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Ocena dostateczna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1CF4E4B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Ocena dobra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FB6EBB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Ocena bardzo dobra</w:t>
            </w:r>
          </w:p>
        </w:tc>
      </w:tr>
      <w:tr w:rsidR="00B14134" w14:paraId="57E4189F" w14:textId="77777777" w:rsidTr="00F265C2">
        <w:tc>
          <w:tcPr>
            <w:tcW w:w="45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E3D8ABE" w14:textId="77777777" w:rsidR="00B14134" w:rsidRDefault="00B14134" w:rsidP="00F265C2">
            <w:pPr>
              <w:spacing w:after="0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00717D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Uczeń:</w:t>
            </w:r>
          </w:p>
          <w:p w14:paraId="5E0EB9C6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 xml:space="preserve">- z reguły rozumie polecenia nauczyciela i teksty odsłuchowe (globalnie), oraz potrafi wykonać poprawnie niektóre zadania na rozumienie ze słuchu, jeśli prezentowane teksty są dobrej jakości i zawierają jednoznaczne informacje oraz  są powtarzane kilkakrotnie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- potrafi zrozumieć ogólnie bardzo proste teksty pisane, jeśli zawierają wszystkie znane mu słownictwo i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>struktury</w:t>
            </w:r>
          </w:p>
          <w:p w14:paraId="75F9DA50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</w:p>
          <w:p w14:paraId="0D3912CC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</w:p>
          <w:p w14:paraId="6192C698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- potrafi z pomocą rozmówcy odpowiedzieć na pytania o swoje dane osobowe, rodzinę, czynności dnia codziennego, wypowiedzieć proste życzenie lub zadać pytanie na tematy codzienne dotyczące go osobiście, z trudnością nawiązuje komunikację z powodu  błędnej wymowy i  intonacji oraz nieznajomości struktur gramatycznych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potrafi napisać bardzo proste, wcześniej poznane zdania i wyrażenia, z trudnością tworzy kilkuwyrazowe teksty, jednak zawierają one sporo błędów ortograficznych, gramatycznych i składniowych, co znacznie utrudnia ich komunikatywność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D98EAF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>Uczeń:</w:t>
            </w:r>
          </w:p>
          <w:p w14:paraId="7343A4C4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- rozumie prawie wszystkie polecenia nauczyciela i teksty odsłuchowe (globalnie),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potrafi wykonać większość zadań na rozumienie ze słuchu, jeśli może kilkakrotnie odsłuchać teksty, a materiał jest powoli prezentowany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- rozumie ogólnie proste teksty pisane w zakresie znanych mu tematów i struktur, a także niektóre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informacje szczegółowe </w:t>
            </w:r>
          </w:p>
          <w:p w14:paraId="0514E134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</w:p>
          <w:p w14:paraId="0D102DE2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</w:p>
          <w:p w14:paraId="40BCEE19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- potrafi odpowiedzieć na pytania dotyczące go osobiście oraz z niewielką pomocą krótko opowiedzieć o sobie i zadać proste pytanie rozmówcy na tematy dotyczące życia codziennego, komunikację zakłócają dość liczne błędy w wymowie, intonacji lub w strukturach gramatycznych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potrafi napisać według wzoru krótkie, kilkuwyrazowe teksty, które zawierają wprawdzie liczne błędy, ale  są dość komunikatywne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071B5C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>Uczeń:</w:t>
            </w:r>
          </w:p>
          <w:p w14:paraId="4AB16FF0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 xml:space="preserve">- rozumie wszystkie polecenia nauczyciela i wykonuje większość zadań na rozumienie ze słuchu, potrafi także zrozumieć informacje szczegółowe zawarte w tekście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czyta ze zrozumieniem większość tekstów na poznane tematy, potrafi podać ogólny sens tekstu i większość informacji szczegółowych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       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potrafi w prosty sposób wypowiedzieć się i zareagować na większość poznanych tematów dotyczących osób i czynności życia codziennego, wyrazić prostymi środkami swoje upodobania i opinie, komunikacji nie zakłócają nieliczne błędy wymowy lub intonacji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potrafi napisać według wzoru oraz często samodzielnie zdania oraz   kilkuzdaniowe teksty, stosując poznane słownictwo i struktury, nieliczne usterki nie ograniczają komunikatywności tekstów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02A06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>Uczeń:</w:t>
            </w:r>
          </w:p>
          <w:p w14:paraId="30F8E7DF" w14:textId="77777777" w:rsidR="00B14134" w:rsidRDefault="00B14134" w:rsidP="00F265C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- rozumie polecenia nauczyciela oraz potrafi z prezentowanych tekstów zrozumieć i wyselekcjonować wszystkie potrzebne informacje, nie ma większych problemów z wykonaniem zadań odsłuchowych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- rozumie globalnie i szczegółowo prawie wszystkie teksty pisane, potrafi wykonać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wszystkie zadania związane z tekstem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        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- wypowiada się i reaguje dość swobodnie, prostymi strukturami na prawie wszystkie poznane tematy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z życia codziennego dotyczące jego samego i innych osób, wyraża w prosty sposób preferencje, upodobania i opinie swoje i innych osób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- samodzielnie lub według wzoru tworzy kilkuzdaniowe teksty pisane, stosując urozmaicone słownictwo i poznane  struktury </w:t>
            </w:r>
          </w:p>
        </w:tc>
      </w:tr>
    </w:tbl>
    <w:p w14:paraId="649177F5" w14:textId="4DAF4860" w:rsidR="00B14134" w:rsidRDefault="00B14134" w:rsidP="00B14134">
      <w:pPr>
        <w:widowControl w:val="0"/>
        <w:suppressAutoHyphens/>
        <w:spacing w:before="120"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lastRenderedPageBreak/>
        <w:t>Ocenę celującą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 otrzymuje uczeń, który spełnia wszystkie kryteria oceny bardzo dobrej, a także wykazuje się dodatkowymi umiejętnościami                             i wiedzą wykraczającą poza wymagania oceny bardzo dobrej. Uczeń bierze udział w pozalekcyjnych formach doskonalenia umiejętności                                   i poszerzania wiedzy np. przez udział w projektach, olimpiadach językowych lub konkursach wiedzy o krajach niemieckojęzycznych.</w:t>
      </w:r>
    </w:p>
    <w:p w14:paraId="451DB130" w14:textId="77777777" w:rsidR="00B14134" w:rsidRDefault="00B14134" w:rsidP="00B14134">
      <w:pPr>
        <w:widowControl w:val="0"/>
        <w:suppressAutoHyphens/>
        <w:spacing w:after="120" w:line="240" w:lineRule="auto"/>
        <w:jc w:val="both"/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</w:pPr>
    </w:p>
    <w:p w14:paraId="21D290CA" w14:textId="77777777" w:rsidR="002F7BDE" w:rsidRDefault="002F7BDE" w:rsidP="00D45745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</w:pPr>
    </w:p>
    <w:p w14:paraId="299F699A" w14:textId="53CAB019" w:rsidR="00D45745" w:rsidRDefault="00D45745" w:rsidP="00D45745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bCs/>
          <w:i/>
          <w:sz w:val="28"/>
          <w:szCs w:val="28"/>
          <w:lang w:eastAsia="hi-IN" w:bidi="hi-IN"/>
        </w:rPr>
      </w:pPr>
      <w:r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  <w:lastRenderedPageBreak/>
        <w:t>Poziom A1(+/A2) biegłości językowej wg ESOKJ, możliwy do realizacji podczas pracy z podręcznikiem</w:t>
      </w:r>
      <w:r>
        <w:rPr>
          <w:rFonts w:ascii="Times New Roman" w:eastAsia="SimSun" w:hAnsi="Times New Roman" w:cs="Mangal"/>
          <w:bCs/>
          <w:sz w:val="28"/>
          <w:szCs w:val="28"/>
          <w:lang w:eastAsia="hi-IN" w:bidi="hi-IN"/>
        </w:rPr>
        <w:t xml:space="preserve">                       </w:t>
      </w:r>
      <w:r>
        <w:rPr>
          <w:rFonts w:ascii="Times New Roman" w:eastAsia="SimSun" w:hAnsi="Times New Roman" w:cs="Mangal"/>
          <w:b/>
          <w:bCs/>
          <w:i/>
          <w:sz w:val="28"/>
          <w:szCs w:val="28"/>
          <w:lang w:eastAsia="hi-IN" w:bidi="hi-IN"/>
        </w:rPr>
        <w:t xml:space="preserve">Magnet smart 2 </w:t>
      </w:r>
    </w:p>
    <w:p w14:paraId="63A31328" w14:textId="1A497D77" w:rsidR="00D45745" w:rsidRPr="00D45745" w:rsidRDefault="00D45745" w:rsidP="00D45745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color w:val="FF0000"/>
          <w:sz w:val="24"/>
          <w:szCs w:val="24"/>
          <w:lang w:eastAsia="hi-IN" w:bidi="hi-IN"/>
        </w:rPr>
      </w:pPr>
      <w:r w:rsidRPr="00D45745">
        <w:rPr>
          <w:rFonts w:ascii="Times New Roman" w:eastAsia="SimSun" w:hAnsi="Times New Roman" w:cs="Mangal"/>
          <w:color w:val="FF0000"/>
          <w:sz w:val="28"/>
          <w:szCs w:val="28"/>
          <w:lang w:eastAsia="hi-IN" w:bidi="hi-IN"/>
        </w:rPr>
        <w:t>w klasie VII poziom II.1 i  VIII poziom II.2  szkoły podstawowej</w:t>
      </w:r>
    </w:p>
    <w:p w14:paraId="0222DA0D" w14:textId="77777777" w:rsidR="00D45745" w:rsidRDefault="00D45745" w:rsidP="00D45745">
      <w:pPr>
        <w:widowControl w:val="0"/>
        <w:numPr>
          <w:ilvl w:val="0"/>
          <w:numId w:val="23"/>
        </w:numPr>
        <w:suppressAutoHyphens/>
        <w:spacing w:before="120" w:after="120" w:line="240" w:lineRule="auto"/>
        <w:ind w:left="357" w:hanging="357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t xml:space="preserve">Środki leksykalne i funkcje językowe realizowane w podręczniku </w:t>
      </w:r>
      <w:r>
        <w:rPr>
          <w:rFonts w:ascii="Times New Roman" w:eastAsia="SimSun" w:hAnsi="Times New Roman" w:cs="Mangal"/>
          <w:b/>
          <w:i/>
          <w:sz w:val="24"/>
          <w:szCs w:val="24"/>
          <w:lang w:eastAsia="hi-IN" w:bidi="hi-IN"/>
        </w:rPr>
        <w:t>Magnet smart 2</w:t>
      </w:r>
      <w:r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t xml:space="preserve"> i podlegające ocenie:</w:t>
      </w:r>
    </w:p>
    <w:p w14:paraId="0E13C326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powitania i pożegnania</w:t>
      </w:r>
    </w:p>
    <w:p w14:paraId="2732328B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pytanie o samopoczucie</w:t>
      </w:r>
    </w:p>
    <w:p w14:paraId="4BC9CFA5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podawanie danych kontaktowych</w:t>
      </w:r>
    </w:p>
    <w:p w14:paraId="182FBBEB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wyrażanie upodobań</w:t>
      </w:r>
    </w:p>
    <w:p w14:paraId="7A48EB14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wyrażanie zadowolenia i niezadowolenia, aprobaty i dezaprobaty</w:t>
      </w:r>
    </w:p>
    <w:p w14:paraId="5A6F4DC2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wyrażanie opinii i pytanie o nią</w:t>
      </w:r>
    </w:p>
    <w:p w14:paraId="7B06F01A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określanie miejsca spotkania</w:t>
      </w:r>
    </w:p>
    <w:p w14:paraId="54361379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składanie zamówienia</w:t>
      </w:r>
    </w:p>
    <w:p w14:paraId="3995F6E1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nazwy artykułów spożywczych</w:t>
      </w:r>
    </w:p>
    <w:p w14:paraId="492CDB1F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nazwy sklepów</w:t>
      </w:r>
    </w:p>
    <w:p w14:paraId="58DF15BE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określanie ilości, wagi i objętości</w:t>
      </w:r>
    </w:p>
    <w:p w14:paraId="0151FFEE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słownictwo związane z usługami</w:t>
      </w:r>
    </w:p>
    <w:p w14:paraId="41D40223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składanie reklamacji</w:t>
      </w:r>
    </w:p>
    <w:p w14:paraId="7D62C6CA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wydawanie poleceń</w:t>
      </w:r>
    </w:p>
    <w:p w14:paraId="51712306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określanie czasu zegarowego</w:t>
      </w:r>
    </w:p>
    <w:p w14:paraId="7C598FE4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określanie pory dnia</w:t>
      </w:r>
    </w:p>
    <w:p w14:paraId="12F2218E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opisywanie czynności dnia codziennego</w:t>
      </w:r>
    </w:p>
    <w:p w14:paraId="6DFE04A6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nazwy typów budownictwa</w:t>
      </w:r>
    </w:p>
    <w:p w14:paraId="450539C2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nazwy pomieszczeń w domu</w:t>
      </w:r>
    </w:p>
    <w:p w14:paraId="74859F37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nazwy mebli i sprzętów domowych</w:t>
      </w:r>
    </w:p>
    <w:p w14:paraId="4539F5B8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określanie położenia pomieszczeń, mebli i sprzętów</w:t>
      </w:r>
    </w:p>
    <w:p w14:paraId="5B946DAE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wypełnienie ankiety dotyczącej obsługi podstawowego sprzętu domowego</w:t>
      </w:r>
    </w:p>
    <w:p w14:paraId="6840A43E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informowanie o wydarzeniach z przeszłości</w:t>
      </w:r>
    </w:p>
    <w:p w14:paraId="12E9DE47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nazwy dyscyplin sportowych</w:t>
      </w:r>
    </w:p>
    <w:p w14:paraId="31011805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nazwy sprzętu sportowego</w:t>
      </w:r>
    </w:p>
    <w:p w14:paraId="12034392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informowanie o swoich umiejętnościach i pytanie o umiejętności innych osób</w:t>
      </w:r>
    </w:p>
    <w:p w14:paraId="22440405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wyrażanie chęci lub konieczności wykonania określonej czynności</w:t>
      </w:r>
    </w:p>
    <w:p w14:paraId="265AEE56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lastRenderedPageBreak/>
        <w:t>- przyjmowanie i odrzucanie propozycji</w:t>
      </w:r>
    </w:p>
    <w:p w14:paraId="09762DC4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zapraszanie na urodziny, przyjmowanie i odrzucanie zaproszenia</w:t>
      </w:r>
    </w:p>
    <w:p w14:paraId="15C6677C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- składanie i przyjmowanie życzeń urodzinowych </w:t>
      </w:r>
    </w:p>
    <w:p w14:paraId="777CCB1F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nazywanie środków transportu</w:t>
      </w:r>
    </w:p>
    <w:p w14:paraId="0989649E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pytanie o drogę i udzielanie wskazówek dotyczących drogi</w:t>
      </w:r>
    </w:p>
    <w:p w14:paraId="76E5BAB7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relacjonowanie przebiegu wydarzeń</w:t>
      </w:r>
    </w:p>
    <w:p w14:paraId="6638FCF5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opisywanie pogody</w:t>
      </w:r>
    </w:p>
    <w:p w14:paraId="334D3439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nazywanie pór roku</w:t>
      </w:r>
    </w:p>
    <w:p w14:paraId="33D933CB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nazywanie krajobrazów i celów urlopowych</w:t>
      </w:r>
    </w:p>
    <w:p w14:paraId="2EA4B85B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- słownictwo związane z rezerwowaniem wakacji przez </w:t>
      </w:r>
      <w:proofErr w:type="spellStart"/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internet</w:t>
      </w:r>
      <w:proofErr w:type="spellEnd"/>
    </w:p>
    <w:p w14:paraId="00414B16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wyrażanie uczuć</w:t>
      </w:r>
    </w:p>
    <w:p w14:paraId="63EA3E2B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pisanie e-maila</w:t>
      </w:r>
    </w:p>
    <w:p w14:paraId="2C5FD3C9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nazwy części ciała</w:t>
      </w:r>
    </w:p>
    <w:p w14:paraId="734C97EA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nazwy dolegliwości i niektórych chorób</w:t>
      </w:r>
    </w:p>
    <w:p w14:paraId="5C6CDA4D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nazwy lekarstw</w:t>
      </w:r>
    </w:p>
    <w:p w14:paraId="56FFA432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- określanie przyczyn dolegliwości</w:t>
      </w:r>
    </w:p>
    <w:p w14:paraId="284B0568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</w:p>
    <w:p w14:paraId="611B2831" w14:textId="77777777" w:rsidR="00D45745" w:rsidRDefault="00D45745" w:rsidP="00D45745">
      <w:pPr>
        <w:widowControl w:val="0"/>
        <w:numPr>
          <w:ilvl w:val="0"/>
          <w:numId w:val="23"/>
        </w:numPr>
        <w:suppressAutoHyphens/>
        <w:spacing w:before="120" w:after="120" w:line="240" w:lineRule="auto"/>
        <w:ind w:left="357" w:hanging="357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t xml:space="preserve">Środki gramatyczne realizowane w podręczniku </w:t>
      </w:r>
      <w:r>
        <w:rPr>
          <w:rFonts w:ascii="Times New Roman" w:eastAsia="SimSun" w:hAnsi="Times New Roman" w:cs="Mangal"/>
          <w:b/>
          <w:i/>
          <w:sz w:val="24"/>
          <w:szCs w:val="24"/>
          <w:lang w:eastAsia="hi-IN" w:bidi="hi-IN"/>
        </w:rPr>
        <w:t>Magnet smart 2</w:t>
      </w:r>
      <w:r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t xml:space="preserve"> i podlegające ocenie:</w:t>
      </w:r>
    </w:p>
    <w:p w14:paraId="69E1CF97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- czas przeszły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>Perfekt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 (czasowniki regularne i nieregularne rozdzielnie złożone, tworzące formy czasu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 xml:space="preserve">perfekt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z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>sein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>)</w:t>
      </w:r>
    </w:p>
    <w:p w14:paraId="16E5D45C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- czas przeszły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pl-PL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 xml:space="preserve">erfekt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(czasowniki regularne i rozdzielnie złożone tworzące formy czasu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 xml:space="preserve">Perfekt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z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>haben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)</w:t>
      </w:r>
    </w:p>
    <w:p w14:paraId="0A10949B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- czas przeszły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0"/>
          <w:lang w:eastAsia="pl-PL"/>
        </w:rPr>
        <w:t>P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>räteritum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0"/>
          <w:lang w:eastAsia="pl-PL"/>
        </w:rPr>
        <w:t xml:space="preserve">(czasownik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>sein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4"/>
          <w:szCs w:val="20"/>
          <w:lang w:eastAsia="pl-PL"/>
        </w:rPr>
        <w:t>)</w:t>
      </w:r>
    </w:p>
    <w:p w14:paraId="3921C737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val="de-DE"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val="de-DE" w:eastAsia="pl-PL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val="de-DE" w:eastAsia="pl-PL"/>
        </w:rPr>
        <w:t>czasowniki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0"/>
          <w:lang w:val="de-DE"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0"/>
          <w:lang w:val="de-DE" w:eastAsia="pl-PL"/>
        </w:rPr>
        <w:t>modalne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0"/>
          <w:lang w:val="de-DE" w:eastAsia="pl-PL"/>
        </w:rPr>
        <w:t xml:space="preserve"> (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0"/>
          <w:lang w:val="de-DE" w:eastAsia="pl-PL"/>
        </w:rPr>
        <w:t xml:space="preserve">sollen,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val="de-DE" w:eastAsia="pl-PL"/>
        </w:rPr>
        <w:t>können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val="de-DE" w:eastAsia="pl-PL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val="de-DE" w:eastAsia="pl-PL"/>
        </w:rPr>
        <w:t>wollen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val="de-DE" w:eastAsia="pl-PL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0"/>
          <w:lang w:val="de-DE" w:eastAsia="pl-PL"/>
        </w:rPr>
        <w:t xml:space="preserve">dürfen,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val="de-DE" w:eastAsia="pl-PL"/>
        </w:rPr>
        <w:t>müssen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val="de-DE" w:eastAsia="pl-PL"/>
        </w:rPr>
        <w:t>)</w:t>
      </w:r>
    </w:p>
    <w:p w14:paraId="5FE458B4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czasowniki rozdzielnie złożone</w:t>
      </w:r>
    </w:p>
    <w:p w14:paraId="562BD56B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liczebniki porządkowe</w:t>
      </w:r>
    </w:p>
    <w:p w14:paraId="6AA75684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odmiana czasowników</w:t>
      </w:r>
    </w:p>
    <w:p w14:paraId="30AEEE54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odmiana rzeczowników</w:t>
      </w:r>
    </w:p>
    <w:p w14:paraId="41F9E754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- odmiana zaimków dzierżawczych i przeczenia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>kein</w:t>
      </w:r>
      <w:proofErr w:type="spellEnd"/>
    </w:p>
    <w:p w14:paraId="2B2C610D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- przyimek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 xml:space="preserve">in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z rzeczownikiem w bierniku lub celowniku</w:t>
      </w:r>
    </w:p>
    <w:p w14:paraId="6093F9E6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przyimki lokalne</w:t>
      </w:r>
    </w:p>
    <w:p w14:paraId="27E6E604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- szyk zdania </w:t>
      </w:r>
    </w:p>
    <w:p w14:paraId="6012EBC9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tryb rozkazujący</w:t>
      </w:r>
    </w:p>
    <w:p w14:paraId="50EC7109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- wyrażenie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>zum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+ rzeczownik odczasownikowy</w:t>
      </w:r>
    </w:p>
    <w:p w14:paraId="19B93925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lastRenderedPageBreak/>
        <w:t xml:space="preserve">- zaimek nieokreślony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>man</w:t>
      </w:r>
      <w:proofErr w:type="spellEnd"/>
    </w:p>
    <w:p w14:paraId="71D1EFDE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zaimki dzierżawcze i osobowe w formie celownika</w:t>
      </w:r>
    </w:p>
    <w:p w14:paraId="1DEC1707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>- zaimki osobowe</w:t>
      </w:r>
    </w:p>
    <w:p w14:paraId="053C394B" w14:textId="77777777" w:rsidR="00D45745" w:rsidRDefault="00D45745" w:rsidP="00D4574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4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- zdania podrzędnie złożone z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>weil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0"/>
          <w:lang w:eastAsia="pl-PL"/>
        </w:rPr>
        <w:t xml:space="preserve">i z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0"/>
          <w:lang w:eastAsia="pl-PL"/>
        </w:rPr>
        <w:t>wenn</w:t>
      </w:r>
      <w:proofErr w:type="spellEnd"/>
    </w:p>
    <w:p w14:paraId="726EAC3D" w14:textId="77777777" w:rsidR="00D45745" w:rsidRDefault="00D45745" w:rsidP="00D45745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</w:p>
    <w:p w14:paraId="1AD290A1" w14:textId="77777777" w:rsidR="00D45745" w:rsidRDefault="00D45745" w:rsidP="00D45745">
      <w:pPr>
        <w:widowControl w:val="0"/>
        <w:numPr>
          <w:ilvl w:val="0"/>
          <w:numId w:val="23"/>
        </w:numPr>
        <w:suppressAutoHyphens/>
        <w:spacing w:before="120" w:after="120" w:line="240" w:lineRule="auto"/>
        <w:ind w:left="357" w:hanging="357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t>Wymagania edukacyjne na poszczególne oceny</w:t>
      </w:r>
    </w:p>
    <w:p w14:paraId="1B033CB1" w14:textId="77777777" w:rsidR="00D45745" w:rsidRDefault="00D45745" w:rsidP="00D45745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t>Ocenę niedostateczną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 otrzymuje uczeń, który nie spełnia kryteriów oceny dopuszczającej, a deficyty w zakresie wiedzy i umiejętności nie pozwalają na kontynuację nauki na kolejnym etapie nauczania.</w:t>
      </w:r>
    </w:p>
    <w:tbl>
      <w:tblPr>
        <w:tblW w:w="0" w:type="auto"/>
        <w:tblInd w:w="-50" w:type="dxa"/>
        <w:tblLayout w:type="fixed"/>
        <w:tblLook w:val="04A0" w:firstRow="1" w:lastRow="0" w:firstColumn="1" w:lastColumn="0" w:noHBand="0" w:noVBand="1"/>
      </w:tblPr>
      <w:tblGrid>
        <w:gridCol w:w="1443"/>
        <w:gridCol w:w="1549"/>
        <w:gridCol w:w="3120"/>
        <w:gridCol w:w="2977"/>
        <w:gridCol w:w="2693"/>
        <w:gridCol w:w="2536"/>
      </w:tblGrid>
      <w:tr w:rsidR="00D45745" w14:paraId="2A61E3CD" w14:textId="77777777" w:rsidTr="00D45745"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63C21B9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Zakres wiedzy i umiejętności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E6A4BA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Poziomy wymagań edukacyjnych</w:t>
            </w:r>
          </w:p>
        </w:tc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4A4A56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Podstawowy poziom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 xml:space="preserve"> wymagań edukacyjnych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(stopień realizacji wymagań: niski / podstawowy)</w:t>
            </w:r>
          </w:p>
        </w:tc>
        <w:tc>
          <w:tcPr>
            <w:tcW w:w="5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2AC1F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Ponadpodstawowy poziom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 xml:space="preserve"> wymagań edukacyjnych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t>(stopień realizacji wymagań: średni / wysoki)</w:t>
            </w:r>
          </w:p>
        </w:tc>
      </w:tr>
      <w:tr w:rsidR="00D45745" w14:paraId="11B63DD4" w14:textId="77777777" w:rsidTr="00D45745">
        <w:tc>
          <w:tcPr>
            <w:tcW w:w="2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86CEE57" w14:textId="77777777" w:rsidR="00D45745" w:rsidRDefault="00D45745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Wiedza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600424A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Ocena dopuszczająca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FC040C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Ocena dostateczna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34212A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Ocena dobra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E93C2C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Ocena bardzo dobra</w:t>
            </w:r>
          </w:p>
        </w:tc>
      </w:tr>
      <w:tr w:rsidR="00D45745" w14:paraId="3F775CB7" w14:textId="77777777" w:rsidTr="00D45745">
        <w:trPr>
          <w:trHeight w:val="4418"/>
        </w:trPr>
        <w:tc>
          <w:tcPr>
            <w:tcW w:w="45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76E9954" w14:textId="77777777" w:rsidR="00D45745" w:rsidRDefault="00D45745">
            <w:pPr>
              <w:spacing w:after="0"/>
              <w:rPr>
                <w:rFonts w:ascii="Times New Roman" w:eastAsia="SimSun" w:hAnsi="Times New Roman" w:cs="Mangal"/>
                <w:lang w:eastAsia="hi-IN" w:bidi="hi-IN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FCDE8C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Uczeń: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- zna niewielką liczbę podstawowych słówek i wyrażeń z wymienionych zakresów tematycznych,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zna tylko podstawowe reguły gramatyczne,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w wymowie i w piśmie popełnia liczne błędy, co znacznie utrudnia komunikację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zadania leksykalno-gramatyczne wykonuje powoli i/lub z pomocą innych osób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F248B8" w14:textId="77777777" w:rsidR="00D45745" w:rsidRDefault="00D45745">
            <w:pPr>
              <w:widowControl w:val="0"/>
              <w:suppressAutoHyphens/>
              <w:snapToGrid w:val="0"/>
              <w:spacing w:after="12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Uczeń: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zna bardzo podstawowe słownictwo i wyrażenia z wymienionych zakresów tematycznych,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 popełnia dość liczne błędy w ich wymowie i zapisie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zna znaczną część podstawowych struktur gramatyczno-leksykalnych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jednak z trudem je potrafi wykorzystać w komunikacji</w:t>
            </w:r>
          </w:p>
          <w:p w14:paraId="54DCACF5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- zadania leksykalno-gramatyczne wykonuje powoli, ale samodzielnie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E42559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Uczeń: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zna większość  wprowadzonego  słownictwa i wyrażeń i z reguły poprawnie je wymawia oraz zapisuje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zna prawie wszystkie struktury gramatyczno-leksykalne i często używa ich w komunikacji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zadania wykonuje samodzielnie z nielicznymi usterkami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981DA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Uczeń: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zna prawie wszystkie wprowadzone słówka i wyrażenia z wymienionych zakresów tematycznych, bezbłędnie je wymawia i zapisuje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zna wszystkie struktury gramatyczno-leksykalne i nie popełnia błędów w zadaniach i z łatwością stosuje je w komunikacji</w:t>
            </w:r>
          </w:p>
        </w:tc>
      </w:tr>
      <w:tr w:rsidR="00D45745" w14:paraId="6B9BFD90" w14:textId="77777777" w:rsidTr="00D45745">
        <w:tc>
          <w:tcPr>
            <w:tcW w:w="2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2CAE1F" w14:textId="77777777" w:rsidR="00D45745" w:rsidRDefault="00D45745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 xml:space="preserve">Umiejętności </w:t>
            </w: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lang w:eastAsia="hi-IN" w:bidi="hi-IN"/>
              </w:rPr>
              <w:t xml:space="preserve">1. receptywne </w:t>
            </w:r>
            <w:r>
              <w:rPr>
                <w:rFonts w:ascii="Times New Roman" w:eastAsia="SimSun" w:hAnsi="Times New Roman" w:cs="Mangal"/>
                <w:lang w:eastAsia="hi-IN" w:bidi="hi-IN"/>
              </w:rPr>
              <w:lastRenderedPageBreak/>
              <w:t>(słuchanie/czytanie)</w:t>
            </w:r>
          </w:p>
          <w:p w14:paraId="0A20CCB5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2759EF62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40413BD9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21A1C4FB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560EA028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0A23099B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7D34486F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59CBD551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7BC35C2A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10B3AC00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57DA2F7A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685C2CFD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3336E5AA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5C1578FB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3ECF274D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2C2380F4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6916CB28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lang w:eastAsia="hi-IN" w:bidi="hi-IN"/>
              </w:rPr>
            </w:pPr>
          </w:p>
          <w:p w14:paraId="2A7CB86A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lang w:eastAsia="hi-IN" w:bidi="hi-IN"/>
              </w:rPr>
              <w:t>2. produktywne</w:t>
            </w:r>
            <w:r>
              <w:rPr>
                <w:rFonts w:ascii="Times New Roman" w:eastAsia="SimSun" w:hAnsi="Times New Roman" w:cs="Mangal"/>
                <w:lang w:eastAsia="hi-IN" w:bidi="hi-IN"/>
              </w:rPr>
              <w:br/>
              <w:t>(mówienie/pisanie)</w:t>
            </w: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  <w:br/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DBB9027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lastRenderedPageBreak/>
              <w:t>Ocena dopuszczająca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F95F33E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Ocena dostateczna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A191E0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Ocena dobra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61E0F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b/>
                <w:sz w:val="24"/>
                <w:szCs w:val="24"/>
                <w:lang w:eastAsia="hi-IN" w:bidi="hi-IN"/>
              </w:rPr>
              <w:t>Ocena bardzo dobra</w:t>
            </w:r>
          </w:p>
        </w:tc>
      </w:tr>
      <w:tr w:rsidR="00D45745" w14:paraId="00F04D16" w14:textId="77777777" w:rsidTr="00D45745">
        <w:tc>
          <w:tcPr>
            <w:tcW w:w="45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A5B6E87" w14:textId="77777777" w:rsidR="00D45745" w:rsidRDefault="00D45745">
            <w:pPr>
              <w:spacing w:after="0"/>
              <w:rPr>
                <w:rFonts w:ascii="Times New Roman" w:eastAsia="SimSun" w:hAnsi="Times New Roman" w:cs="Mangal"/>
                <w:sz w:val="20"/>
                <w:szCs w:val="20"/>
                <w:lang w:eastAsia="hi-IN" w:bidi="hi-IN"/>
              </w:rPr>
            </w:pP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AC1C92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Uczeń:</w:t>
            </w:r>
          </w:p>
          <w:p w14:paraId="65D0B340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 xml:space="preserve">- z reguły rozumie polecenia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nauczyciela i teksty odsłuchowe (globalnie), oraz potrafi wykonać poprawnie niektóre zadania na rozumienie ze słuchu, jeśli prezentowane teksty są dobrej jakości i zawierają jednoznaczne informacje oraz  są powtarzane kilkakrotnie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potrafi zrozumieć ogólnie bardzo proste teksty pisane, jeśli zawierają wszystkie znane mu słownictwo i struktury</w:t>
            </w:r>
          </w:p>
          <w:p w14:paraId="12799085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</w:p>
          <w:p w14:paraId="5CA9FD54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</w:p>
          <w:p w14:paraId="00687682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- potrafi z pomocą rozmówcy odpowiedzieć na pytania o swoje dane osobowe, rodzinę, czynności dnia codziennego, wypowiedzieć proste życzenie lub zadać pytanie na tematy codzienne dotyczące go osobiście, z trudnością nawiązuje komunikację z powodu  błędnej wymowy i  intonacji oraz nieznajomości struktur gramatycznych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- potrafi napisać bardzo proste, wcześniej poznane zdania i wyrażenia, z trudnością tworzy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>kilkuwyrazowe teksty, jednak zawierają one sporo błędów ortograficznych, gramatycznych i składniowych, co znacznie utrudnia ich komunikatywność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96F76C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>Uczeń:</w:t>
            </w:r>
          </w:p>
          <w:p w14:paraId="349ECBCB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 xml:space="preserve">- rozumie prawie wszystkie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>polecenia nauczyciela i teksty odsłuchowe (globalnie),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potrafi wykonać większość zadań na rozumienie ze słuchu, jeśli może kilkakrotnie odsłuchać teksty, a materiał jest powoli prezentowany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- rozumie ogólnie proste teksty pisane w zakresie znanych mu tematów i struktur, a także niektóre informacje szczegółowe </w:t>
            </w:r>
          </w:p>
          <w:p w14:paraId="4AFCFFA4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</w:p>
          <w:p w14:paraId="66E808B3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</w:p>
          <w:p w14:paraId="6EA297DC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>- potrafi odpowiedzieć na pytania dotyczące go osobiście oraz z niewielką pomocą krótko opowiedzieć o sobie i zadać proste pytanie rozmówcy na tematy dotyczące życia codziennego, komunikację zakłócają dość liczne błędy w wymowie, intonacji lub w strukturach gramatycznych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- potrafi napisać według wzoru krótkie, kilkuwyrazowe teksty, które zawierają wprawdzie liczne błędy, ale  są dość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>komunikatywne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A8D525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>Uczeń:</w:t>
            </w:r>
          </w:p>
          <w:p w14:paraId="5E05E0F4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 xml:space="preserve">- rozumie wszystkie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polecenia nauczyciela i wykonuje większość zadań na rozumienie ze słuchu, potrafi także zrozumieć informacje szczegółowe zawarte w tekście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czyta ze zrozumieniem większość tekstów na poznane tematy, potrafi podać ogólny sens tekstu i większość informacji szczegółowych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       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- potrafi w prosty sposób wypowiedzieć się i zareagować na większość poznanych tematów dotyczących osób i czynności życia codziennego, wyrazić prostymi środkami swoje upodobania i opinie, komunikacji nie zakłócają nieliczne błędy wymowy lub intonacji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- potrafi napisać według wzoru oraz często samodzielnie zdania oraz   kilkuzdaniowe teksty,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>stosując poznane słownictwo i struktury, nieliczne usterki nie ograniczają komunikatywności tekstów</w:t>
            </w:r>
          </w:p>
        </w:tc>
        <w:tc>
          <w:tcPr>
            <w:tcW w:w="2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3DBDD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>Uczeń:</w:t>
            </w:r>
          </w:p>
          <w:p w14:paraId="1D66845B" w14:textId="77777777" w:rsidR="00D45745" w:rsidRDefault="00D45745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t xml:space="preserve">- rozumie polecenia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>nauczyciela oraz potrafi z prezentowanych tekstów zrozumieć i wyselekcjonować wszystkie potrzebne informacje, nie ma większych problemów z wykonaniem zadań odsłuchowych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- rozumie globalnie i szczegółowo prawie wszystkie teksty pisane, potrafi wykonać wszystkie zadania związane z tekstem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        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- wypowiada się i reaguje dość swobodnie, prostymi strukturami na prawie wszystkie poznane tematy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>z życia codziennego dotyczące jego samego i innych osób, wyraża w prosty sposób preferencje, upodobania i opinie swoje i innych osób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br/>
              <w:t xml:space="preserve">- samodzielnie lub według wzoru tworzy kilkuzdaniowe teksty </w:t>
            </w:r>
            <w:r>
              <w:rPr>
                <w:rFonts w:ascii="Times New Roman" w:eastAsia="SimSun" w:hAnsi="Times New Roman" w:cs="Mangal"/>
                <w:sz w:val="24"/>
                <w:szCs w:val="24"/>
                <w:lang w:eastAsia="hi-IN" w:bidi="hi-IN"/>
              </w:rPr>
              <w:lastRenderedPageBreak/>
              <w:t xml:space="preserve">pisane, stosując urozmaicone słownictwo i poznane  struktury </w:t>
            </w:r>
          </w:p>
        </w:tc>
      </w:tr>
    </w:tbl>
    <w:p w14:paraId="1DC9F70C" w14:textId="5A4E19EC" w:rsidR="00D45745" w:rsidRDefault="00D45745" w:rsidP="00B14134">
      <w:pPr>
        <w:widowControl w:val="0"/>
        <w:suppressAutoHyphens/>
        <w:spacing w:before="120" w:after="0" w:line="240" w:lineRule="auto"/>
        <w:jc w:val="both"/>
        <w:rPr>
          <w:rFonts w:ascii="Times New Roman" w:eastAsia="SimSun" w:hAnsi="Times New Roman" w:cs="Mangal"/>
          <w:sz w:val="24"/>
          <w:szCs w:val="24"/>
          <w:lang w:eastAsia="hi-IN" w:bidi="hi-IN"/>
        </w:rPr>
      </w:pPr>
      <w:r>
        <w:rPr>
          <w:rFonts w:ascii="Times New Roman" w:eastAsia="SimSun" w:hAnsi="Times New Roman" w:cs="Mangal"/>
          <w:b/>
          <w:sz w:val="24"/>
          <w:szCs w:val="24"/>
          <w:lang w:eastAsia="hi-IN" w:bidi="hi-IN"/>
        </w:rPr>
        <w:lastRenderedPageBreak/>
        <w:t>Ocenę celującą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 otrzymuje uczeń, który spełnia wszystkie kryteria oceny bardzo dobrej, a także wykazuje się dodatkowymi umiejętnościami </w:t>
      </w:r>
      <w:r w:rsidR="00B14134"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                             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i wiedzą wykraczającą poza wymagania oceny bardzo dobrej. Uczeń bierze udział w pozalekcyjnych formach doskonalenia umiejętności </w:t>
      </w:r>
      <w:r w:rsidR="00B14134">
        <w:rPr>
          <w:rFonts w:ascii="Times New Roman" w:eastAsia="SimSun" w:hAnsi="Times New Roman" w:cs="Mangal"/>
          <w:sz w:val="24"/>
          <w:szCs w:val="24"/>
          <w:lang w:eastAsia="hi-IN" w:bidi="hi-IN"/>
        </w:rPr>
        <w:t xml:space="preserve">                                 </w:t>
      </w:r>
      <w:r>
        <w:rPr>
          <w:rFonts w:ascii="Times New Roman" w:eastAsia="SimSun" w:hAnsi="Times New Roman" w:cs="Mangal"/>
          <w:sz w:val="24"/>
          <w:szCs w:val="24"/>
          <w:lang w:eastAsia="hi-IN" w:bidi="hi-IN"/>
        </w:rPr>
        <w:t>i poszerzania wiedzy np. przez udział w projektach, olimpiadach językowych lub konkursach wiedzy o krajach niemieckojęzycznych.</w:t>
      </w:r>
    </w:p>
    <w:p w14:paraId="681747B9" w14:textId="77777777" w:rsidR="00D45745" w:rsidRDefault="00D45745" w:rsidP="00B14134">
      <w:pPr>
        <w:jc w:val="both"/>
        <w:rPr>
          <w:kern w:val="0"/>
        </w:rPr>
      </w:pPr>
    </w:p>
    <w:p w14:paraId="42C6F8B8" w14:textId="77777777" w:rsidR="00097BFD" w:rsidRDefault="00097BFD" w:rsidP="00B14134">
      <w:pPr>
        <w:pStyle w:val="Akapitzlist"/>
        <w:jc w:val="both"/>
      </w:pPr>
    </w:p>
    <w:p w14:paraId="446E8C20" w14:textId="77777777" w:rsidR="00766C76" w:rsidRDefault="00766C76" w:rsidP="00097BFD">
      <w:pPr>
        <w:widowControl w:val="0"/>
        <w:suppressAutoHyphens/>
        <w:spacing w:before="120" w:after="0" w:line="240" w:lineRule="auto"/>
        <w:rPr>
          <w:rFonts w:ascii="Times New Roman" w:eastAsia="SimSun" w:hAnsi="Times New Roman" w:cs="Mangal"/>
          <w:sz w:val="24"/>
          <w:szCs w:val="24"/>
          <w:lang w:eastAsia="hi-IN" w:bidi="hi-IN"/>
        </w:rPr>
      </w:pPr>
    </w:p>
    <w:p w14:paraId="5CEDEFBA" w14:textId="77777777" w:rsidR="00766C76" w:rsidRDefault="00766C76" w:rsidP="00097BFD">
      <w:pPr>
        <w:widowControl w:val="0"/>
        <w:suppressAutoHyphens/>
        <w:spacing w:before="120" w:after="0" w:line="240" w:lineRule="auto"/>
        <w:rPr>
          <w:rFonts w:ascii="Times New Roman" w:eastAsia="SimSun" w:hAnsi="Times New Roman" w:cs="Mangal"/>
          <w:sz w:val="24"/>
          <w:szCs w:val="24"/>
          <w:lang w:eastAsia="hi-IN" w:bidi="hi-IN"/>
        </w:rPr>
      </w:pPr>
    </w:p>
    <w:p w14:paraId="3B5F53C4" w14:textId="77777777" w:rsidR="00097BFD" w:rsidRDefault="00097BFD" w:rsidP="00097BFD">
      <w:pPr>
        <w:rPr>
          <w:kern w:val="0"/>
        </w:rPr>
      </w:pPr>
    </w:p>
    <w:p w14:paraId="5A8915B8" w14:textId="77777777" w:rsidR="00B14134" w:rsidRDefault="00B14134" w:rsidP="00F608C9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</w:pPr>
    </w:p>
    <w:p w14:paraId="71060CEB" w14:textId="77777777" w:rsidR="00B14134" w:rsidRDefault="00B14134" w:rsidP="00F608C9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</w:pPr>
    </w:p>
    <w:p w14:paraId="4BBFC7E9" w14:textId="77777777" w:rsidR="00B14134" w:rsidRDefault="00B14134" w:rsidP="00F608C9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</w:pPr>
    </w:p>
    <w:p w14:paraId="18D99333" w14:textId="77777777" w:rsidR="00B14134" w:rsidRDefault="00B14134" w:rsidP="00F608C9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</w:pPr>
    </w:p>
    <w:p w14:paraId="48B9B114" w14:textId="77777777" w:rsidR="00B14134" w:rsidRDefault="00B14134" w:rsidP="00F608C9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</w:pPr>
    </w:p>
    <w:p w14:paraId="08E3BE1B" w14:textId="77777777" w:rsidR="00B14134" w:rsidRDefault="00B14134" w:rsidP="00F608C9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</w:pPr>
    </w:p>
    <w:p w14:paraId="4F3DF4EE" w14:textId="77777777" w:rsidR="00B14134" w:rsidRDefault="00B14134" w:rsidP="00F608C9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</w:pPr>
    </w:p>
    <w:p w14:paraId="2F3E6D7A" w14:textId="77777777" w:rsidR="00B14134" w:rsidRDefault="00B14134" w:rsidP="00F608C9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</w:pPr>
    </w:p>
    <w:p w14:paraId="110B5DB2" w14:textId="77777777" w:rsidR="00B14134" w:rsidRDefault="00B14134" w:rsidP="00F608C9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</w:pPr>
    </w:p>
    <w:p w14:paraId="3A76018D" w14:textId="08FA9AA5" w:rsidR="00F608C9" w:rsidRPr="002F0C1F" w:rsidRDefault="00F608C9" w:rsidP="00F608C9">
      <w:pPr>
        <w:widowControl w:val="0"/>
        <w:suppressAutoHyphens/>
        <w:spacing w:after="120" w:line="240" w:lineRule="auto"/>
        <w:rPr>
          <w:rFonts w:ascii="Times New Roman" w:eastAsia="SimSun" w:hAnsi="Times New Roman" w:cs="Mangal"/>
          <w:b/>
          <w:bCs/>
          <w:i/>
          <w:sz w:val="28"/>
          <w:szCs w:val="28"/>
          <w:lang w:eastAsia="hi-IN" w:bidi="hi-IN"/>
        </w:rPr>
      </w:pPr>
      <w:r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  <w:lastRenderedPageBreak/>
        <w:t>Poziom A</w:t>
      </w:r>
      <w:r w:rsidR="00766C76"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  <w:t>2</w:t>
      </w:r>
      <w:r w:rsidR="002760B4"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  <w:t>/A2</w:t>
      </w:r>
      <w:r w:rsidR="00766C76"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  <w:t>+</w:t>
      </w:r>
      <w:r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  <w:t xml:space="preserve"> biegłości językowej wg ESOKJ, możliwy do realizacji podczas pracy z </w:t>
      </w:r>
      <w:proofErr w:type="spellStart"/>
      <w:r w:rsidR="00766C76"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  <w:t>Organizerem</w:t>
      </w:r>
      <w:proofErr w:type="spellEnd"/>
      <w:r w:rsidR="00766C76">
        <w:rPr>
          <w:rFonts w:ascii="Times New Roman" w:eastAsia="SimSun" w:hAnsi="Times New Roman" w:cs="Mangal"/>
          <w:b/>
          <w:bCs/>
          <w:sz w:val="28"/>
          <w:szCs w:val="28"/>
          <w:lang w:eastAsia="hi-IN" w:bidi="hi-IN"/>
        </w:rPr>
        <w:t xml:space="preserve"> Ósmoklasisty. PWN.</w:t>
      </w:r>
      <w:r w:rsidR="002F0C1F">
        <w:rPr>
          <w:rFonts w:ascii="Times New Roman" w:eastAsia="SimSun" w:hAnsi="Times New Roman" w:cs="Mangal"/>
          <w:b/>
          <w:bCs/>
          <w:i/>
          <w:sz w:val="28"/>
          <w:szCs w:val="28"/>
          <w:lang w:eastAsia="hi-IN" w:bidi="hi-IN"/>
        </w:rPr>
        <w:t xml:space="preserve"> </w:t>
      </w:r>
      <w:r w:rsidRPr="00D45745">
        <w:rPr>
          <w:rFonts w:ascii="Times New Roman" w:eastAsia="SimSun" w:hAnsi="Times New Roman" w:cs="Mangal"/>
          <w:color w:val="FF0000"/>
          <w:sz w:val="28"/>
          <w:szCs w:val="28"/>
          <w:lang w:eastAsia="hi-IN" w:bidi="hi-IN"/>
        </w:rPr>
        <w:t>w klasie VII</w:t>
      </w:r>
      <w:r w:rsidR="00766C76">
        <w:rPr>
          <w:rFonts w:ascii="Times New Roman" w:eastAsia="SimSun" w:hAnsi="Times New Roman" w:cs="Mangal"/>
          <w:color w:val="FF0000"/>
          <w:sz w:val="28"/>
          <w:szCs w:val="28"/>
          <w:lang w:eastAsia="hi-IN" w:bidi="hi-IN"/>
        </w:rPr>
        <w:t>I</w:t>
      </w:r>
      <w:r w:rsidRPr="00D45745">
        <w:rPr>
          <w:rFonts w:ascii="Times New Roman" w:eastAsia="SimSun" w:hAnsi="Times New Roman" w:cs="Mangal"/>
          <w:color w:val="FF0000"/>
          <w:sz w:val="28"/>
          <w:szCs w:val="28"/>
          <w:lang w:eastAsia="hi-IN" w:bidi="hi-IN"/>
        </w:rPr>
        <w:t xml:space="preserve"> poziom II.1 szkoły podstawowej</w:t>
      </w:r>
    </w:p>
    <w:p w14:paraId="2A6967C5" w14:textId="77777777" w:rsidR="00766C76" w:rsidRPr="003F1E3D" w:rsidRDefault="00766C76" w:rsidP="00766C76">
      <w:pPr>
        <w:pStyle w:val="Nagwek1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3F1E3D">
        <w:rPr>
          <w:rFonts w:ascii="Times New Roman" w:hAnsi="Times New Roman" w:cs="Times New Roman"/>
          <w:color w:val="auto"/>
          <w:sz w:val="24"/>
          <w:szCs w:val="24"/>
          <w:lang w:val="pl-PL"/>
        </w:rPr>
        <w:t>1. Ogólne zasady oceniania</w:t>
      </w:r>
    </w:p>
    <w:p w14:paraId="28BECD1B" w14:textId="77777777" w:rsidR="00766C76" w:rsidRPr="00766C76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766C76">
        <w:rPr>
          <w:rFonts w:ascii="Times New Roman" w:hAnsi="Times New Roman" w:cs="Times New Roman"/>
          <w:sz w:val="24"/>
          <w:szCs w:val="24"/>
          <w:lang w:val="pl-PL"/>
        </w:rPr>
        <w:t>Ocena śródroczna i roczna uwzględnia stopień opanowania wiadomości i umiejętności, systematyczność pracy, aktywność, samodzielność oraz postępy ucznia.</w:t>
      </w:r>
    </w:p>
    <w:p w14:paraId="3ACF44CC" w14:textId="77777777" w:rsidR="00766C76" w:rsidRPr="00766C76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766C76">
        <w:rPr>
          <w:rFonts w:ascii="Times New Roman" w:hAnsi="Times New Roman" w:cs="Times New Roman"/>
          <w:sz w:val="24"/>
          <w:szCs w:val="24"/>
          <w:lang w:val="pl-PL"/>
        </w:rPr>
        <w:t>Ocenie podlegają: rozumienie ze słuchu, rozumienie tekstów pisanych, znajomość środków językowych, wypowiedź pisemna, wypowiedź ustna, reagowanie językowe i przetwarzanie informacji.</w:t>
      </w:r>
    </w:p>
    <w:p w14:paraId="3C8F2498" w14:textId="77777777" w:rsidR="00766C76" w:rsidRPr="00766C76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766C76">
        <w:rPr>
          <w:rFonts w:ascii="Times New Roman" w:hAnsi="Times New Roman" w:cs="Times New Roman"/>
          <w:sz w:val="24"/>
          <w:szCs w:val="24"/>
          <w:lang w:val="pl-PL"/>
        </w:rPr>
        <w:t>Uczeń powinien wykorzystywać język niemiecki w sytuacjach życia codziennego, posługiwać się słownictwem z zakresu tematów egzaminacyjnych i stosować poznane struktury gramatyczne.</w:t>
      </w:r>
    </w:p>
    <w:p w14:paraId="5A7BB6EE" w14:textId="77777777" w:rsidR="00766C76" w:rsidRPr="00766C76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766C76">
        <w:rPr>
          <w:rFonts w:ascii="Times New Roman" w:hAnsi="Times New Roman" w:cs="Times New Roman"/>
          <w:sz w:val="24"/>
          <w:szCs w:val="24"/>
          <w:lang w:val="pl-PL"/>
        </w:rPr>
        <w:t>W przypadku uczniów posiadających opinię lub orzeczenie poradni psychologiczno-pedagogicznej wymagania dostosowuje się do zaleceń dokumentu.</w:t>
      </w:r>
    </w:p>
    <w:p w14:paraId="2E01B41E" w14:textId="631DCF40" w:rsidR="00766C76" w:rsidRPr="00474CB4" w:rsidRDefault="00766C76" w:rsidP="00766C76">
      <w:pPr>
        <w:pStyle w:val="Nagwek1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474CB4">
        <w:rPr>
          <w:lang w:val="pl-PL"/>
        </w:rPr>
        <w:t xml:space="preserve">2. </w:t>
      </w:r>
      <w:r w:rsidRPr="00474CB4">
        <w:rPr>
          <w:rFonts w:ascii="Times New Roman" w:hAnsi="Times New Roman" w:cs="Times New Roman"/>
          <w:color w:val="auto"/>
          <w:sz w:val="24"/>
          <w:szCs w:val="24"/>
          <w:lang w:val="pl-PL"/>
        </w:rPr>
        <w:t>Wymagania edukacyjne na poszczególne oceny</w:t>
      </w:r>
      <w:r w:rsidR="00474CB4" w:rsidRPr="00474CB4">
        <w:rPr>
          <w:rFonts w:ascii="Times New Roman" w:hAnsi="Times New Roman" w:cs="Times New Roman"/>
          <w:color w:val="auto"/>
          <w:sz w:val="24"/>
          <w:szCs w:val="24"/>
          <w:lang w:val="pl-PL"/>
        </w:rPr>
        <w:t>:</w:t>
      </w:r>
    </w:p>
    <w:p w14:paraId="76F49A8E" w14:textId="77777777" w:rsidR="00766C76" w:rsidRPr="00474CB4" w:rsidRDefault="00766C76" w:rsidP="00766C7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11340"/>
      </w:tblGrid>
      <w:tr w:rsidR="00766C76" w14:paraId="40EFC9DD" w14:textId="77777777" w:rsidTr="00B14134">
        <w:tc>
          <w:tcPr>
            <w:tcW w:w="2547" w:type="dxa"/>
          </w:tcPr>
          <w:p w14:paraId="12679D7F" w14:textId="77777777" w:rsidR="00766C76" w:rsidRPr="00766C76" w:rsidRDefault="00766C76" w:rsidP="00B63A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66C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Ocena</w:t>
            </w:r>
            <w:proofErr w:type="spellEnd"/>
          </w:p>
        </w:tc>
        <w:tc>
          <w:tcPr>
            <w:tcW w:w="11340" w:type="dxa"/>
          </w:tcPr>
          <w:p w14:paraId="2C11C643" w14:textId="77777777" w:rsidR="00766C76" w:rsidRPr="00474CB4" w:rsidRDefault="00766C76" w:rsidP="00B63A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474C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Wymagania</w:t>
            </w:r>
            <w:proofErr w:type="spellEnd"/>
            <w:r w:rsidRPr="00474C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474C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edukacyjne</w:t>
            </w:r>
            <w:proofErr w:type="spellEnd"/>
          </w:p>
        </w:tc>
      </w:tr>
      <w:tr w:rsidR="00766C76" w:rsidRPr="00CC0F69" w14:paraId="6CE37FFD" w14:textId="77777777" w:rsidTr="00B14134">
        <w:tc>
          <w:tcPr>
            <w:tcW w:w="2547" w:type="dxa"/>
          </w:tcPr>
          <w:p w14:paraId="4A1FEEBD" w14:textId="052CDECE" w:rsidR="00766C76" w:rsidRPr="00766C76" w:rsidRDefault="00766C76" w:rsidP="00B63A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66C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 – </w:t>
            </w:r>
            <w:proofErr w:type="spellStart"/>
            <w:r w:rsidRPr="00766C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celując</w:t>
            </w:r>
            <w:r w:rsid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1340" w:type="dxa"/>
          </w:tcPr>
          <w:p w14:paraId="46169F21" w14:textId="77777777" w:rsidR="00766C76" w:rsidRPr="00766C76" w:rsidRDefault="00766C76" w:rsidP="00B63A9D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Uczeń: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biegle i swobodnie posługuje się językiem niemieckim w sytuacjach komunikacyjnych;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rozumie wypowiedzi ustne i teksty pisane o różnym stopniu trudności, także wykraczające poza materiał ćwiczeniowy;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bezbłędnie lub prawie bezbłędnie stosuje bogate słownictwo i różnorodne struktury gramatyczne;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tworzy spójne, logiczne i rozwinięte wypowiedzi pisemne oraz ustne, odpowiednio do sytuacji i formy;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samodzielnie reaguje językowo, parafrazuje, uzasadnia opinie i przetwarza informacje;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osiąga bardzo wysokie wyniki w zadaniach egzaminacyjnych i samodzielnie rozwija swoje kompetencje;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aktywnie uczestniczy w lekcjach, podejmuje dodatkowe zadania i wykazuje twórczą inicjatywę.</w:t>
            </w:r>
          </w:p>
        </w:tc>
      </w:tr>
      <w:tr w:rsidR="00766C76" w:rsidRPr="00CC0F69" w14:paraId="59EA9DAB" w14:textId="77777777" w:rsidTr="00B14134">
        <w:tc>
          <w:tcPr>
            <w:tcW w:w="2547" w:type="dxa"/>
          </w:tcPr>
          <w:p w14:paraId="6EB2064B" w14:textId="44BEBAF7" w:rsidR="00766C76" w:rsidRPr="00B17401" w:rsidRDefault="00766C76" w:rsidP="00B63A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 – </w:t>
            </w:r>
            <w:proofErr w:type="spellStart"/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bardzo</w:t>
            </w:r>
            <w:proofErr w:type="spellEnd"/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dobr</w:t>
            </w:r>
            <w:r w:rsid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1340" w:type="dxa"/>
          </w:tcPr>
          <w:p w14:paraId="3EA84EFA" w14:textId="774A61F6" w:rsidR="00766C76" w:rsidRPr="00766C76" w:rsidRDefault="00766C76" w:rsidP="00B63A9D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Uczeń: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bardzo dobrze rozumie główną myśl, szczegółowe informacje i intencje nadawcy</w:t>
            </w:r>
            <w:r w:rsidR="00B1413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typowych wypowiedziach;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sprawnie czyta i interpretuje teksty użytkowe, informacyjne i narracyjne;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• zna i poprawnie stosuje wymagane słownictwo oraz struktury gramatyczne;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tworzy spójne wypowiedzi pisemne i ustne, zachowując właściwą formę, styl</w:t>
            </w:r>
            <w:r w:rsidR="00B1413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 logiczny układ;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reaguje adekwatnie w sytuacjach komunikacyjnych, zadaje pytania i udziela informacji;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popełnia nieliczne błędy, które nie zakłócają komunikacji;</w:t>
            </w:r>
            <w:r w:rsidRPr="00766C7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samodzielnie wykonuje zadania egzaminacyjne i potrafi poprawić własne błędy.</w:t>
            </w:r>
          </w:p>
        </w:tc>
      </w:tr>
      <w:tr w:rsidR="00766C76" w:rsidRPr="00CC0F69" w14:paraId="277BEC92" w14:textId="77777777" w:rsidTr="00B14134">
        <w:tc>
          <w:tcPr>
            <w:tcW w:w="2547" w:type="dxa"/>
          </w:tcPr>
          <w:p w14:paraId="18AF8297" w14:textId="7359579D" w:rsidR="00766C76" w:rsidRPr="00B17401" w:rsidRDefault="00766C76" w:rsidP="00B63A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 – dobr</w:t>
            </w:r>
            <w:r w:rsid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1340" w:type="dxa"/>
          </w:tcPr>
          <w:p w14:paraId="203189B0" w14:textId="77777777" w:rsidR="00766C76" w:rsidRPr="00B17401" w:rsidRDefault="00766C76" w:rsidP="00B63A9D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Uczeń: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rozumie ogólny sens oraz większość istotnych informacji w wypowiedziach i tekstach;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posługuje się słownictwem obejmującym większość tematów przewidzianych dla klasy VIII;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na ogół poprawnie stosuje podstawowe i część bardziej złożonych struktur gramatycznych;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tworzy wypowiedzi ustne i pisemne zgodne z poleceniem, zazwyczaj spójne i komunikatywne;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potrafi reagować w typowych sytuacjach życia codziennego;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popełnia błędy, ale zwykle nie utrudniają one zrozumienia wypowiedzi;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wykonuje większość zadań egzaminacyjnych samodzielnie.</w:t>
            </w:r>
          </w:p>
        </w:tc>
      </w:tr>
      <w:tr w:rsidR="00766C76" w:rsidRPr="00CC0F69" w14:paraId="2B398C37" w14:textId="77777777" w:rsidTr="00B14134">
        <w:tc>
          <w:tcPr>
            <w:tcW w:w="2547" w:type="dxa"/>
          </w:tcPr>
          <w:p w14:paraId="582F6964" w14:textId="4EA09FB4" w:rsidR="00766C76" w:rsidRPr="00B17401" w:rsidRDefault="00766C76" w:rsidP="00B63A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– </w:t>
            </w:r>
            <w:proofErr w:type="spellStart"/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dostateczn</w:t>
            </w:r>
            <w:r w:rsid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1340" w:type="dxa"/>
          </w:tcPr>
          <w:p w14:paraId="2DEAFEB1" w14:textId="77777777" w:rsidR="00766C76" w:rsidRPr="00B17401" w:rsidRDefault="00766C76" w:rsidP="00B63A9D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Uczeń: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rozumie główny sens krótkich i nieskomplikowanych wypowiedzi oraz tekstów;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zna podstawowe słownictwo z najważniejszych tematów życia codziennego;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stosuje podstawowe struktury gramatyczne, choć popełnia liczne błędy;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tworzy krótkie wypowiedzi ustne i pisemne według podanego schematu;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potrafi przekazać podstawowe informacje, poprosić o pomoc, zaprosić, przeprosić, podziękować i wyrazić prostą opinię;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potrzebuje czasem pomocy nauczyciela lub wzoru;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rozwiązuje łatwiejsze zadania egzaminacyjne.</w:t>
            </w:r>
          </w:p>
        </w:tc>
      </w:tr>
      <w:tr w:rsidR="00766C76" w:rsidRPr="00CC0F69" w14:paraId="62A13425" w14:textId="77777777" w:rsidTr="00B14134">
        <w:tc>
          <w:tcPr>
            <w:tcW w:w="2547" w:type="dxa"/>
          </w:tcPr>
          <w:p w14:paraId="59C4F17F" w14:textId="5450C7C0" w:rsidR="00766C76" w:rsidRPr="00B17401" w:rsidRDefault="00766C76" w:rsidP="00B63A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– </w:t>
            </w:r>
            <w:proofErr w:type="spellStart"/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dopuszczając</w:t>
            </w:r>
            <w:r w:rsid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1340" w:type="dxa"/>
          </w:tcPr>
          <w:p w14:paraId="737174F8" w14:textId="77777777" w:rsidR="00766C76" w:rsidRPr="00B17401" w:rsidRDefault="00766C76" w:rsidP="00B63A9D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Uczeń: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rozumie pojedyncze informacje i ogólny sens bardzo krótkich, prostych wypowiedzi;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zna ograniczony zasób podstawowego słownictwa i zwrotów;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z pomocą nauczyciela buduje proste zdania i uzupełnia krótkie wypowiedzi;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 xml:space="preserve">• rozpoznaje i częściowo stosuje podstawowe struktury, np. czasowniki </w:t>
            </w: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sein</w:t>
            </w:r>
            <w:proofErr w:type="spellEnd"/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 </w:t>
            </w: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haben</w:t>
            </w:r>
            <w:proofErr w:type="spellEnd"/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czas teraźniejszy, szyk zdania, rodzajniki i przeczenie;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potrafi w prosty sposób przedstawić siebie, rodzinę, zainteresowania i codzienne czynności;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popełnia liczne błędy, ale podejmuje próby komunikowania się;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wykonuje najprostsze zadania z repetytorium przy wsparciu nauczyciela.</w:t>
            </w:r>
          </w:p>
        </w:tc>
      </w:tr>
      <w:tr w:rsidR="00766C76" w:rsidRPr="00CC0F69" w14:paraId="3EA6A01A" w14:textId="77777777" w:rsidTr="00B14134">
        <w:tc>
          <w:tcPr>
            <w:tcW w:w="2547" w:type="dxa"/>
          </w:tcPr>
          <w:p w14:paraId="5D5A5890" w14:textId="7938C8BD" w:rsidR="00766C76" w:rsidRPr="00B17401" w:rsidRDefault="00766C76" w:rsidP="00B63A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1 – </w:t>
            </w:r>
            <w:proofErr w:type="spellStart"/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niedostateczn</w:t>
            </w:r>
            <w:r w:rsid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1340" w:type="dxa"/>
          </w:tcPr>
          <w:p w14:paraId="6E048671" w14:textId="77777777" w:rsidR="00766C76" w:rsidRPr="00B17401" w:rsidRDefault="00766C76" w:rsidP="00B63A9D">
            <w:pPr>
              <w:spacing w:after="4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Uczeń: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nie opanował wiadomości i umiejętności koniecznych do kontynuowania nauki;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nie rozumie podstawowych poleceń i prostych wypowiedzi nawet po powtórzeniu;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nie zna podstawowego słownictwa umożliwiającego komunikację;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nie potrafi zbudować prostego zdania ani odtworzyć poznanych zwrotów;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nie podejmuje prób wykonania zadań lub odmawia pracy mimo pomocy;</w:t>
            </w: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br/>
              <w:t>• nie wykazuje systematycznych postępów i nie korzysta z oferowanych form wsparcia.</w:t>
            </w:r>
          </w:p>
        </w:tc>
      </w:tr>
    </w:tbl>
    <w:p w14:paraId="1958D373" w14:textId="77777777" w:rsidR="00766C76" w:rsidRPr="00B17401" w:rsidRDefault="00766C76" w:rsidP="00766C76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B17401">
        <w:rPr>
          <w:rFonts w:ascii="Times New Roman" w:hAnsi="Times New Roman" w:cs="Times New Roman"/>
          <w:color w:val="auto"/>
          <w:sz w:val="24"/>
          <w:szCs w:val="24"/>
        </w:rPr>
        <w:t xml:space="preserve">3. </w:t>
      </w:r>
      <w:proofErr w:type="spellStart"/>
      <w:r w:rsidRPr="00B17401">
        <w:rPr>
          <w:rFonts w:ascii="Times New Roman" w:hAnsi="Times New Roman" w:cs="Times New Roman"/>
          <w:color w:val="auto"/>
          <w:sz w:val="24"/>
          <w:szCs w:val="24"/>
        </w:rPr>
        <w:t>Zakres</w:t>
      </w:r>
      <w:proofErr w:type="spellEnd"/>
      <w:r w:rsidRPr="00B1740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color w:val="auto"/>
          <w:sz w:val="24"/>
          <w:szCs w:val="24"/>
        </w:rPr>
        <w:t>tematyczny</w:t>
      </w:r>
      <w:proofErr w:type="spellEnd"/>
      <w:r w:rsidRPr="00B1740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color w:val="auto"/>
          <w:sz w:val="24"/>
          <w:szCs w:val="24"/>
        </w:rPr>
        <w:t>i</w:t>
      </w:r>
      <w:proofErr w:type="spellEnd"/>
      <w:r w:rsidRPr="00B1740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color w:val="auto"/>
          <w:sz w:val="24"/>
          <w:szCs w:val="24"/>
        </w:rPr>
        <w:t>umiejętności</w:t>
      </w:r>
      <w:proofErr w:type="spellEnd"/>
      <w:r w:rsidRPr="00B1740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color w:val="auto"/>
          <w:sz w:val="24"/>
          <w:szCs w:val="24"/>
        </w:rPr>
        <w:t>szczegółowe</w:t>
      </w:r>
      <w:proofErr w:type="spellEnd"/>
    </w:p>
    <w:p w14:paraId="490124A3" w14:textId="77777777" w:rsidR="00B17401" w:rsidRPr="00B17401" w:rsidRDefault="00B17401" w:rsidP="00B17401">
      <w:pPr>
        <w:rPr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00"/>
        <w:gridCol w:w="5100"/>
      </w:tblGrid>
      <w:tr w:rsidR="00766C76" w14:paraId="2F6C2011" w14:textId="77777777" w:rsidTr="00B63A9D">
        <w:tc>
          <w:tcPr>
            <w:tcW w:w="5100" w:type="dxa"/>
          </w:tcPr>
          <w:p w14:paraId="7FB4999F" w14:textId="77777777" w:rsidR="00766C76" w:rsidRPr="00B17401" w:rsidRDefault="00766C76" w:rsidP="00B63A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Zakres</w:t>
            </w:r>
            <w:proofErr w:type="spellEnd"/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tematyczny</w:t>
            </w:r>
            <w:proofErr w:type="spellEnd"/>
          </w:p>
        </w:tc>
        <w:tc>
          <w:tcPr>
            <w:tcW w:w="5100" w:type="dxa"/>
          </w:tcPr>
          <w:p w14:paraId="4E766777" w14:textId="77777777" w:rsidR="00766C76" w:rsidRPr="00B17401" w:rsidRDefault="00766C76" w:rsidP="00B63A9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Przykładowe</w:t>
            </w:r>
            <w:proofErr w:type="spellEnd"/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174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treści</w:t>
            </w:r>
            <w:proofErr w:type="spellEnd"/>
          </w:p>
        </w:tc>
      </w:tr>
      <w:tr w:rsidR="00766C76" w:rsidRPr="00CC0F69" w14:paraId="1456DE2D" w14:textId="77777777" w:rsidTr="00B63A9D">
        <w:tc>
          <w:tcPr>
            <w:tcW w:w="5100" w:type="dxa"/>
          </w:tcPr>
          <w:p w14:paraId="6216EBDD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Człowiek</w:t>
            </w:r>
            <w:proofErr w:type="spellEnd"/>
          </w:p>
        </w:tc>
        <w:tc>
          <w:tcPr>
            <w:tcW w:w="5100" w:type="dxa"/>
          </w:tcPr>
          <w:p w14:paraId="24636643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dane osobowe, wygląd, charakter, uczucia, zainteresowania, relacje z innymi</w:t>
            </w:r>
          </w:p>
        </w:tc>
      </w:tr>
      <w:tr w:rsidR="00766C76" w:rsidRPr="00CC0F69" w14:paraId="7C66405B" w14:textId="77777777" w:rsidTr="00B63A9D">
        <w:tc>
          <w:tcPr>
            <w:tcW w:w="5100" w:type="dxa"/>
          </w:tcPr>
          <w:p w14:paraId="639622E9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Miejsce</w:t>
            </w:r>
            <w:proofErr w:type="spellEnd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zamieszkania</w:t>
            </w:r>
            <w:proofErr w:type="spellEnd"/>
          </w:p>
        </w:tc>
        <w:tc>
          <w:tcPr>
            <w:tcW w:w="5100" w:type="dxa"/>
          </w:tcPr>
          <w:p w14:paraId="11C63830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dom, mieszkanie, pomieszczenia, wyposażenie, okolica, opis miejsca</w:t>
            </w:r>
          </w:p>
        </w:tc>
      </w:tr>
      <w:tr w:rsidR="00766C76" w:rsidRPr="00CC0F69" w14:paraId="6857A592" w14:textId="77777777" w:rsidTr="00B63A9D">
        <w:tc>
          <w:tcPr>
            <w:tcW w:w="5100" w:type="dxa"/>
          </w:tcPr>
          <w:p w14:paraId="79BFE8BA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Edukacja</w:t>
            </w:r>
            <w:proofErr w:type="spellEnd"/>
          </w:p>
        </w:tc>
        <w:tc>
          <w:tcPr>
            <w:tcW w:w="5100" w:type="dxa"/>
          </w:tcPr>
          <w:p w14:paraId="52502992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szkoła, przedmioty, przybory, życie szkolne, plany edukacyjne</w:t>
            </w:r>
          </w:p>
        </w:tc>
      </w:tr>
      <w:tr w:rsidR="00766C76" w:rsidRPr="00CC0F69" w14:paraId="21E5F268" w14:textId="77777777" w:rsidTr="00B63A9D">
        <w:tc>
          <w:tcPr>
            <w:tcW w:w="5100" w:type="dxa"/>
          </w:tcPr>
          <w:p w14:paraId="0577C296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Praca</w:t>
            </w:r>
            <w:proofErr w:type="spellEnd"/>
          </w:p>
        </w:tc>
        <w:tc>
          <w:tcPr>
            <w:tcW w:w="5100" w:type="dxa"/>
          </w:tcPr>
          <w:p w14:paraId="5E70A139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zawody, obowiązki, miejsce pracy, plany zawodowe</w:t>
            </w:r>
          </w:p>
        </w:tc>
      </w:tr>
      <w:tr w:rsidR="00766C76" w:rsidRPr="00CC0F69" w14:paraId="745680F4" w14:textId="77777777" w:rsidTr="00B63A9D">
        <w:tc>
          <w:tcPr>
            <w:tcW w:w="5100" w:type="dxa"/>
          </w:tcPr>
          <w:p w14:paraId="0D914C70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Życie</w:t>
            </w:r>
            <w:proofErr w:type="spellEnd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prywatne</w:t>
            </w:r>
            <w:proofErr w:type="spellEnd"/>
          </w:p>
        </w:tc>
        <w:tc>
          <w:tcPr>
            <w:tcW w:w="5100" w:type="dxa"/>
          </w:tcPr>
          <w:p w14:paraId="1A2E1133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rodzina, przyjaciele, czynności dnia codziennego, święta i uroczystości</w:t>
            </w:r>
          </w:p>
        </w:tc>
      </w:tr>
      <w:tr w:rsidR="00766C76" w:rsidRPr="00CC0F69" w14:paraId="2D80B1AC" w14:textId="77777777" w:rsidTr="00B63A9D">
        <w:tc>
          <w:tcPr>
            <w:tcW w:w="5100" w:type="dxa"/>
          </w:tcPr>
          <w:p w14:paraId="359E1005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Żywienie</w:t>
            </w:r>
            <w:proofErr w:type="spellEnd"/>
          </w:p>
        </w:tc>
        <w:tc>
          <w:tcPr>
            <w:tcW w:w="5100" w:type="dxa"/>
          </w:tcPr>
          <w:p w14:paraId="0BD96191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produkty spożywcze, posiłki, zakupy, zdrowe odżywianie, restauracja</w:t>
            </w:r>
          </w:p>
        </w:tc>
      </w:tr>
      <w:tr w:rsidR="00766C76" w:rsidRPr="00CC0F69" w14:paraId="437B4D01" w14:textId="77777777" w:rsidTr="00B63A9D">
        <w:tc>
          <w:tcPr>
            <w:tcW w:w="5100" w:type="dxa"/>
          </w:tcPr>
          <w:p w14:paraId="3D2CDD97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Zakupy</w:t>
            </w:r>
            <w:proofErr w:type="spellEnd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usługi</w:t>
            </w:r>
            <w:proofErr w:type="spellEnd"/>
          </w:p>
        </w:tc>
        <w:tc>
          <w:tcPr>
            <w:tcW w:w="5100" w:type="dxa"/>
          </w:tcPr>
          <w:p w14:paraId="7D3DB5FB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sklepy, ceny, reklamacje, korzystanie z usług</w:t>
            </w:r>
          </w:p>
        </w:tc>
      </w:tr>
      <w:tr w:rsidR="00766C76" w:rsidRPr="00CC0F69" w14:paraId="6A0A2688" w14:textId="77777777" w:rsidTr="00B63A9D">
        <w:tc>
          <w:tcPr>
            <w:tcW w:w="5100" w:type="dxa"/>
          </w:tcPr>
          <w:p w14:paraId="6C45EBB6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Podróżowanie</w:t>
            </w:r>
            <w:proofErr w:type="spellEnd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turystyka</w:t>
            </w:r>
            <w:proofErr w:type="spellEnd"/>
          </w:p>
        </w:tc>
        <w:tc>
          <w:tcPr>
            <w:tcW w:w="5100" w:type="dxa"/>
          </w:tcPr>
          <w:p w14:paraId="5170A8D7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środki transportu, kierunki, rezerwacja, zwiedzanie, wakacje</w:t>
            </w:r>
          </w:p>
        </w:tc>
      </w:tr>
      <w:tr w:rsidR="00766C76" w:rsidRPr="00CC0F69" w14:paraId="312F6F65" w14:textId="77777777" w:rsidTr="00B63A9D">
        <w:tc>
          <w:tcPr>
            <w:tcW w:w="5100" w:type="dxa"/>
          </w:tcPr>
          <w:p w14:paraId="227514DC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Kultura</w:t>
            </w:r>
            <w:proofErr w:type="spellEnd"/>
          </w:p>
        </w:tc>
        <w:tc>
          <w:tcPr>
            <w:tcW w:w="5100" w:type="dxa"/>
          </w:tcPr>
          <w:p w14:paraId="00AE1384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muzyka, film, książka, media, wydarzenia kulturalne</w:t>
            </w:r>
          </w:p>
        </w:tc>
      </w:tr>
      <w:tr w:rsidR="00766C76" w:rsidRPr="00CC0F69" w14:paraId="55F586FA" w14:textId="77777777" w:rsidTr="00B63A9D">
        <w:tc>
          <w:tcPr>
            <w:tcW w:w="5100" w:type="dxa"/>
          </w:tcPr>
          <w:p w14:paraId="03D13144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Sport</w:t>
            </w:r>
          </w:p>
        </w:tc>
        <w:tc>
          <w:tcPr>
            <w:tcW w:w="5100" w:type="dxa"/>
          </w:tcPr>
          <w:p w14:paraId="0B5BA5D5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dyscypliny sportowe, sprzęt, aktywność fizyczna</w:t>
            </w:r>
          </w:p>
        </w:tc>
      </w:tr>
      <w:tr w:rsidR="00766C76" w:rsidRPr="00CC0F69" w14:paraId="6B0892E9" w14:textId="77777777" w:rsidTr="00B63A9D">
        <w:tc>
          <w:tcPr>
            <w:tcW w:w="5100" w:type="dxa"/>
          </w:tcPr>
          <w:p w14:paraId="4747F58E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Zdrowie</w:t>
            </w:r>
            <w:proofErr w:type="spellEnd"/>
          </w:p>
        </w:tc>
        <w:tc>
          <w:tcPr>
            <w:tcW w:w="5100" w:type="dxa"/>
          </w:tcPr>
          <w:p w14:paraId="2EA42ABE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samopoczucie, części ciała, choroby, wizyta u lekarza</w:t>
            </w:r>
          </w:p>
        </w:tc>
      </w:tr>
      <w:tr w:rsidR="00766C76" w:rsidRPr="00CC0F69" w14:paraId="5A0BA6A5" w14:textId="77777777" w:rsidTr="00B63A9D">
        <w:tc>
          <w:tcPr>
            <w:tcW w:w="5100" w:type="dxa"/>
          </w:tcPr>
          <w:p w14:paraId="42F8F752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Świat</w:t>
            </w:r>
            <w:proofErr w:type="spellEnd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przyrody</w:t>
            </w:r>
            <w:proofErr w:type="spellEnd"/>
          </w:p>
        </w:tc>
        <w:tc>
          <w:tcPr>
            <w:tcW w:w="5100" w:type="dxa"/>
          </w:tcPr>
          <w:p w14:paraId="6434D63C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B174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pogoda, pory roku, środowisko, ochrona przyrody</w:t>
            </w:r>
          </w:p>
        </w:tc>
      </w:tr>
      <w:tr w:rsidR="00766C76" w14:paraId="0B529DD1" w14:textId="77777777" w:rsidTr="00B63A9D">
        <w:tc>
          <w:tcPr>
            <w:tcW w:w="5100" w:type="dxa"/>
          </w:tcPr>
          <w:p w14:paraId="0C04E289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  <w:proofErr w:type="spellEnd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 xml:space="preserve"> media</w:t>
            </w:r>
          </w:p>
        </w:tc>
        <w:tc>
          <w:tcPr>
            <w:tcW w:w="5100" w:type="dxa"/>
          </w:tcPr>
          <w:p w14:paraId="32734609" w14:textId="77777777" w:rsidR="00766C76" w:rsidRPr="00B17401" w:rsidRDefault="00766C76" w:rsidP="00B63A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proofErr w:type="spellEnd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komputer</w:t>
            </w:r>
            <w:proofErr w:type="spellEnd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 xml:space="preserve">, Internet, </w:t>
            </w:r>
            <w:proofErr w:type="spellStart"/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komunikacja</w:t>
            </w:r>
            <w:proofErr w:type="spellEnd"/>
          </w:p>
        </w:tc>
      </w:tr>
    </w:tbl>
    <w:p w14:paraId="74FA2E27" w14:textId="3CC9812F" w:rsidR="00B17401" w:rsidRPr="00B17401" w:rsidRDefault="00766C76" w:rsidP="00B17401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r w:rsidRPr="00B17401">
        <w:rPr>
          <w:rFonts w:ascii="Times New Roman" w:hAnsi="Times New Roman" w:cs="Times New Roman"/>
          <w:color w:val="auto"/>
          <w:sz w:val="24"/>
          <w:szCs w:val="24"/>
        </w:rPr>
        <w:t xml:space="preserve">4. </w:t>
      </w:r>
      <w:proofErr w:type="spellStart"/>
      <w:r w:rsidRPr="00B17401">
        <w:rPr>
          <w:rFonts w:ascii="Times New Roman" w:hAnsi="Times New Roman" w:cs="Times New Roman"/>
          <w:color w:val="auto"/>
          <w:sz w:val="24"/>
          <w:szCs w:val="24"/>
        </w:rPr>
        <w:t>Najważniejsze</w:t>
      </w:r>
      <w:proofErr w:type="spellEnd"/>
      <w:r w:rsidRPr="00B1740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color w:val="auto"/>
          <w:sz w:val="24"/>
          <w:szCs w:val="24"/>
        </w:rPr>
        <w:t>zagadnienia</w:t>
      </w:r>
      <w:proofErr w:type="spellEnd"/>
      <w:r w:rsidRPr="00B17401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color w:val="auto"/>
          <w:sz w:val="24"/>
          <w:szCs w:val="24"/>
        </w:rPr>
        <w:t>gramatyczne</w:t>
      </w:r>
      <w:proofErr w:type="spellEnd"/>
    </w:p>
    <w:p w14:paraId="20E695F0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czasowniki regularne i nieregularne w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Präsens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 oraz podstawowe użycie czasowników modalnych</w:t>
      </w:r>
    </w:p>
    <w:p w14:paraId="4912CD63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czas przeszły Perfekt i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Präteritum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 wybranych czasowników</w:t>
      </w:r>
    </w:p>
    <w:p w14:paraId="715E2774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>czas przyszły Futur I oraz konstrukcje wyrażające plany i zamiary</w:t>
      </w:r>
    </w:p>
    <w:p w14:paraId="441C7AD6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>czasowniki rozdzielnie i nierozdzielnie złożone, czasowniki zwrotne</w:t>
      </w:r>
    </w:p>
    <w:p w14:paraId="13A13A96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B17401">
        <w:rPr>
          <w:rFonts w:ascii="Times New Roman" w:hAnsi="Times New Roman" w:cs="Times New Roman"/>
          <w:sz w:val="24"/>
          <w:szCs w:val="24"/>
        </w:rPr>
        <w:t>tryb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rozkazujący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Imperativ</w:t>
      </w:r>
      <w:proofErr w:type="spellEnd"/>
    </w:p>
    <w:p w14:paraId="2B5153FA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czasowniki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sein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haben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werden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 oraz konstrukcja es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gibt</w:t>
      </w:r>
      <w:proofErr w:type="spellEnd"/>
    </w:p>
    <w:p w14:paraId="6A0F5C3C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>odmiana rzeczownika, rodzajniki określone i nieokreślone, liczba mnoga</w:t>
      </w:r>
    </w:p>
    <w:p w14:paraId="6A524F66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przypadki: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Nominativ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Akkusativ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Dativ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 i podstawowe użycie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Genitivu</w:t>
      </w:r>
      <w:proofErr w:type="spellEnd"/>
    </w:p>
    <w:p w14:paraId="72BCE194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>zaimki osobowe, dzierżawcze, wskazujące i pytające</w:t>
      </w:r>
    </w:p>
    <w:p w14:paraId="5326EFB0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przyimki z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Akkusativem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>, Dativem oraz przyimki zmienne</w:t>
      </w:r>
    </w:p>
    <w:p w14:paraId="17C615C5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B17401">
        <w:rPr>
          <w:rFonts w:ascii="Times New Roman" w:hAnsi="Times New Roman" w:cs="Times New Roman"/>
          <w:sz w:val="24"/>
          <w:szCs w:val="24"/>
        </w:rPr>
        <w:t>stopniowanie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przymiotników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przysłówków</w:t>
      </w:r>
      <w:proofErr w:type="spellEnd"/>
    </w:p>
    <w:p w14:paraId="253DF073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>szyk zdania oznajmującego, pytającego i podrzędnego</w:t>
      </w:r>
    </w:p>
    <w:p w14:paraId="543E2300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zdania podrzędne z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weil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dass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wenn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obwohl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 i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damit</w:t>
      </w:r>
      <w:proofErr w:type="spellEnd"/>
    </w:p>
    <w:p w14:paraId="6ED18BD1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B17401">
        <w:rPr>
          <w:rFonts w:ascii="Times New Roman" w:hAnsi="Times New Roman" w:cs="Times New Roman"/>
          <w:sz w:val="24"/>
          <w:szCs w:val="24"/>
        </w:rPr>
        <w:t>zdania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względne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podstawowym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zakresie</w:t>
      </w:r>
      <w:proofErr w:type="spellEnd"/>
    </w:p>
    <w:p w14:paraId="77EDC270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przeczenie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nicht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 xml:space="preserve"> i </w:t>
      </w:r>
      <w:proofErr w:type="spellStart"/>
      <w:r w:rsidRPr="00B17401">
        <w:rPr>
          <w:rFonts w:ascii="Times New Roman" w:hAnsi="Times New Roman" w:cs="Times New Roman"/>
          <w:sz w:val="24"/>
          <w:szCs w:val="24"/>
          <w:lang w:val="pl-PL"/>
        </w:rPr>
        <w:t>kein</w:t>
      </w:r>
      <w:proofErr w:type="spellEnd"/>
      <w:r w:rsidRPr="00B17401">
        <w:rPr>
          <w:rFonts w:ascii="Times New Roman" w:hAnsi="Times New Roman" w:cs="Times New Roman"/>
          <w:sz w:val="24"/>
          <w:szCs w:val="24"/>
          <w:lang w:val="pl-PL"/>
        </w:rPr>
        <w:t>, spójniki oraz wyrażenia łączące wypowiedź</w:t>
      </w:r>
    </w:p>
    <w:p w14:paraId="51ABEA29" w14:textId="1A411079" w:rsidR="00766C76" w:rsidRPr="00F16B12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>liczebniki, daty, godziny, miary i określenia częstotliwości</w:t>
      </w:r>
      <w:r w:rsidR="00F16B12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                                                                                       </w:t>
      </w:r>
      <w:r w:rsidRPr="00C46589">
        <w:rPr>
          <w:rFonts w:ascii="Times New Roman" w:hAnsi="Times New Roman" w:cs="Times New Roman"/>
          <w:b/>
          <w:bCs/>
          <w:sz w:val="24"/>
          <w:szCs w:val="24"/>
          <w:lang w:val="pl-PL"/>
        </w:rPr>
        <w:t>5. Formy sprawdzania osiągnięć ucznia</w:t>
      </w:r>
    </w:p>
    <w:p w14:paraId="4B42FB57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>sprawdziany i testy obejmujące materiał z repetytorium</w:t>
      </w:r>
    </w:p>
    <w:p w14:paraId="63B10747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B17401">
        <w:rPr>
          <w:rFonts w:ascii="Times New Roman" w:hAnsi="Times New Roman" w:cs="Times New Roman"/>
          <w:sz w:val="24"/>
          <w:szCs w:val="24"/>
        </w:rPr>
        <w:t>kartkówki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ze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słownictwa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gramatyki</w:t>
      </w:r>
      <w:proofErr w:type="spellEnd"/>
    </w:p>
    <w:p w14:paraId="1971245C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B17401">
        <w:rPr>
          <w:rFonts w:ascii="Times New Roman" w:hAnsi="Times New Roman" w:cs="Times New Roman"/>
          <w:sz w:val="24"/>
          <w:szCs w:val="24"/>
        </w:rPr>
        <w:t>wypowiedzi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ustne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dialogi</w:t>
      </w:r>
      <w:proofErr w:type="spellEnd"/>
    </w:p>
    <w:p w14:paraId="248C90AD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 w:rsidRPr="00B17401">
        <w:rPr>
          <w:rFonts w:ascii="Times New Roman" w:hAnsi="Times New Roman" w:cs="Times New Roman"/>
          <w:sz w:val="24"/>
          <w:szCs w:val="24"/>
        </w:rPr>
        <w:t>wypowiedzi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pisemne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formach</w:t>
      </w:r>
      <w:proofErr w:type="spellEnd"/>
      <w:r w:rsidRPr="00B174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7401">
        <w:rPr>
          <w:rFonts w:ascii="Times New Roman" w:hAnsi="Times New Roman" w:cs="Times New Roman"/>
          <w:sz w:val="24"/>
          <w:szCs w:val="24"/>
        </w:rPr>
        <w:t>egzaminacyjnych</w:t>
      </w:r>
      <w:proofErr w:type="spellEnd"/>
    </w:p>
    <w:p w14:paraId="3F96F99D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lastRenderedPageBreak/>
        <w:t>zadania na rozumienie ze słuchu i rozumienie tekstów pisanych</w:t>
      </w:r>
    </w:p>
    <w:p w14:paraId="1DF2E1CA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>ćwiczenia komunikacyjne, projekty i praca w parach lub grupach</w:t>
      </w:r>
    </w:p>
    <w:p w14:paraId="09CCCF7D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>próbne arkusze egzaminacyjne i zadania powtórzeniowe</w:t>
      </w:r>
    </w:p>
    <w:p w14:paraId="11409E5E" w14:textId="77777777" w:rsidR="00766C76" w:rsidRPr="00B17401" w:rsidRDefault="00766C76" w:rsidP="00766C76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4"/>
          <w:szCs w:val="24"/>
          <w:lang w:val="pl-PL"/>
        </w:rPr>
      </w:pPr>
      <w:r w:rsidRPr="00B17401">
        <w:rPr>
          <w:rFonts w:ascii="Times New Roman" w:hAnsi="Times New Roman" w:cs="Times New Roman"/>
          <w:sz w:val="24"/>
          <w:szCs w:val="24"/>
          <w:lang w:val="pl-PL"/>
        </w:rPr>
        <w:t>aktywność, przygotowanie do lekcji i praca domowa</w:t>
      </w:r>
    </w:p>
    <w:p w14:paraId="087554CE" w14:textId="77777777" w:rsidR="00B14134" w:rsidRDefault="00B14134" w:rsidP="00766C76">
      <w:pPr>
        <w:pStyle w:val="Nagwek1"/>
        <w:rPr>
          <w:rFonts w:ascii="Times New Roman" w:hAnsi="Times New Roman" w:cs="Times New Roman"/>
          <w:color w:val="auto"/>
          <w:lang w:val="pl-PL"/>
        </w:rPr>
      </w:pPr>
    </w:p>
    <w:p w14:paraId="77083936" w14:textId="0F81FA8B" w:rsidR="00766C76" w:rsidRPr="00E52647" w:rsidRDefault="00766C76" w:rsidP="00766C76">
      <w:pPr>
        <w:pStyle w:val="Nagwek1"/>
        <w:rPr>
          <w:rFonts w:ascii="Times New Roman" w:hAnsi="Times New Roman" w:cs="Times New Roman"/>
          <w:color w:val="auto"/>
          <w:lang w:val="pl-PL"/>
        </w:rPr>
      </w:pPr>
      <w:r w:rsidRPr="00E52647">
        <w:rPr>
          <w:rFonts w:ascii="Times New Roman" w:hAnsi="Times New Roman" w:cs="Times New Roman"/>
          <w:color w:val="auto"/>
          <w:lang w:val="pl-PL"/>
        </w:rPr>
        <w:t xml:space="preserve">Dostosowanie </w:t>
      </w:r>
      <w:r w:rsidRPr="00E52647">
        <w:rPr>
          <w:rFonts w:ascii="Times New Roman" w:hAnsi="Times New Roman" w:cs="Times New Roman"/>
          <w:color w:val="C00000"/>
          <w:lang w:val="pl-PL"/>
        </w:rPr>
        <w:t>wymagań</w:t>
      </w:r>
      <w:r w:rsidR="00B17401" w:rsidRPr="00E52647">
        <w:rPr>
          <w:color w:val="C00000"/>
          <w:lang w:val="pl-PL"/>
        </w:rPr>
        <w:t xml:space="preserve"> </w:t>
      </w:r>
      <w:r w:rsidR="00B17401" w:rsidRPr="00E52647">
        <w:rPr>
          <w:rFonts w:ascii="Times New Roman" w:hAnsi="Times New Roman" w:cs="Times New Roman"/>
          <w:color w:val="C00000"/>
          <w:lang w:val="pl-PL"/>
        </w:rPr>
        <w:t>dla uczniów ze specjalnymi potrzebami edukacyjnymi (dysleksja, dysortografia)</w:t>
      </w:r>
      <w:r w:rsidR="00B17401" w:rsidRPr="00E52647">
        <w:rPr>
          <w:rFonts w:ascii="Times New Roman" w:hAnsi="Times New Roman" w:cs="Times New Roman"/>
          <w:color w:val="auto"/>
          <w:lang w:val="pl-PL"/>
        </w:rPr>
        <w:t xml:space="preserve"> niezbędne do uzyskania poszczególnych ocen klasyfikacyjnych z języka niemieckiego</w:t>
      </w:r>
      <w:r w:rsidR="002760B4" w:rsidRPr="00E52647">
        <w:rPr>
          <w:rFonts w:ascii="Times New Roman" w:hAnsi="Times New Roman" w:cs="Times New Roman"/>
          <w:color w:val="auto"/>
          <w:lang w:val="pl-PL"/>
        </w:rPr>
        <w:t>.</w:t>
      </w:r>
    </w:p>
    <w:p w14:paraId="1187CE3F" w14:textId="77777777" w:rsidR="00766C76" w:rsidRDefault="00766C76" w:rsidP="00766C76">
      <w:pPr>
        <w:rPr>
          <w:rFonts w:ascii="Times New Roman" w:hAnsi="Times New Roman" w:cs="Times New Roman"/>
          <w:sz w:val="24"/>
          <w:szCs w:val="24"/>
        </w:rPr>
      </w:pPr>
      <w:r w:rsidRPr="00B17401">
        <w:rPr>
          <w:rFonts w:ascii="Times New Roman" w:hAnsi="Times New Roman" w:cs="Times New Roman"/>
          <w:sz w:val="24"/>
          <w:szCs w:val="24"/>
        </w:rPr>
        <w:t>Wymagania edukacyjne są dostosowywane do indywidualnych potrzeb ucznia posiadającego opinię lub orzeczenie poradni psychologiczno-pedagogicznej. Dostosowanie może obejmować m.in. wydłużenie czasu pracy, ograniczenie liczby zadań, stosowanie większej liczby przykładów, ocenianie przede wszystkim komunikatywności, umożliwienie odpowiedzi ustnej zamiast pisemnej lub korzystanie z materiałów wspierających – zgodnie z zaleceniami dokumentacji ucznia.</w:t>
      </w:r>
    </w:p>
    <w:p w14:paraId="23669D74" w14:textId="77777777" w:rsidR="00E52647" w:rsidRPr="00E52647" w:rsidRDefault="00E52647" w:rsidP="00E52647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Ogólne zasady oceniania ucznia z dysleksją i dysortografią</w:t>
      </w:r>
    </w:p>
    <w:p w14:paraId="32B33000" w14:textId="77777777" w:rsidR="00E52647" w:rsidRPr="00E52647" w:rsidRDefault="00E52647" w:rsidP="00E52647">
      <w:pPr>
        <w:numPr>
          <w:ilvl w:val="0"/>
          <w:numId w:val="2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Błędy ortograficzne i fonetyczne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języku niemieckim (np. mylenie </w:t>
      </w:r>
      <w:proofErr w:type="spellStart"/>
      <w:r w:rsidRPr="00E526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ie</w:t>
      </w:r>
      <w:proofErr w:type="spellEnd"/>
      <w:r w:rsidRPr="00E526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/</w:t>
      </w:r>
      <w:proofErr w:type="spellStart"/>
      <w:r w:rsidRPr="00E526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ei</w:t>
      </w:r>
      <w:proofErr w:type="spellEnd"/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</w:t>
      </w:r>
      <w:r w:rsidRPr="00E526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ä/e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opuszczanie litery </w:t>
      </w:r>
      <w:r w:rsidRPr="00E526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h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 długich samogłoskach, zamiana </w:t>
      </w:r>
      <w:r w:rsidRPr="00E5264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v/w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 nie wpływają na obniżenie oceny, jeśli wypowiedź pisemna jest zrozumiała.</w:t>
      </w:r>
    </w:p>
    <w:p w14:paraId="1F454712" w14:textId="77777777" w:rsidR="00E52647" w:rsidRPr="00E52647" w:rsidRDefault="00E52647" w:rsidP="00E52647">
      <w:pPr>
        <w:numPr>
          <w:ilvl w:val="0"/>
          <w:numId w:val="2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Priorytet ma funkcja komunikatywna: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czy uczeń przekazał informację i czy przekaz jest czytelny dla odbiorcy.</w:t>
      </w:r>
    </w:p>
    <w:p w14:paraId="3FC43390" w14:textId="77777777" w:rsidR="00E52647" w:rsidRPr="00E52647" w:rsidRDefault="00E52647" w:rsidP="00E52647">
      <w:pPr>
        <w:numPr>
          <w:ilvl w:val="0"/>
          <w:numId w:val="2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Przy ocenie </w:t>
      </w: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wypowiedzi ustnych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dopuszcza się dłuższy czas na zastanowienie i nie ponagla się ucznia.</w:t>
      </w:r>
    </w:p>
    <w:p w14:paraId="64FAF3BA" w14:textId="77777777" w:rsidR="00E52647" w:rsidRPr="00E52647" w:rsidRDefault="00E52647" w:rsidP="00E52647">
      <w:pPr>
        <w:numPr>
          <w:ilvl w:val="0"/>
          <w:numId w:val="2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Wyniki </w:t>
      </w: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testów czytania ze zrozumieniem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powinny być obniżane przez wolne tempo czytania lub niepłynność.</w:t>
      </w:r>
    </w:p>
    <w:p w14:paraId="0A650D4D" w14:textId="77777777" w:rsidR="00E52647" w:rsidRPr="00E52647" w:rsidRDefault="00E52647" w:rsidP="00E52647">
      <w:pPr>
        <w:numPr>
          <w:ilvl w:val="0"/>
          <w:numId w:val="27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ocenie </w:t>
      </w: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prac pisemnych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uwzględnia się wkład pracy, wysiłek oraz stosowanie środków wspomagających (np. korzystanie ze słowniczka, wzorów zdań).</w:t>
      </w:r>
    </w:p>
    <w:p w14:paraId="61BBF792" w14:textId="6CB6DA25" w:rsidR="00E52647" w:rsidRPr="00E52647" w:rsidRDefault="00E52647" w:rsidP="00E52647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na poszczególne oceny klasyfikacyjne (</w:t>
      </w:r>
      <w:r w:rsidR="00265F8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</w:t>
      </w: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lasy 7–8)</w:t>
      </w:r>
    </w:p>
    <w:p w14:paraId="03158983" w14:textId="77777777" w:rsidR="00E52647" w:rsidRPr="00E52647" w:rsidRDefault="00E52647" w:rsidP="00E52647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Ocena dopuszczająca [2]</w:t>
      </w:r>
    </w:p>
    <w:p w14:paraId="6C492886" w14:textId="77777777" w:rsidR="00E52647" w:rsidRPr="00E52647" w:rsidRDefault="00E52647" w:rsidP="00E52647">
      <w:pPr>
        <w:numPr>
          <w:ilvl w:val="0"/>
          <w:numId w:val="26"/>
        </w:numPr>
        <w:tabs>
          <w:tab w:val="clear" w:pos="360"/>
        </w:tabs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opanował podstawowe środki językowe niezbędne do minimalnej komunikacji.</w:t>
      </w:r>
    </w:p>
    <w:p w14:paraId="4DA496E4" w14:textId="77777777" w:rsidR="00E52647" w:rsidRPr="00E52647" w:rsidRDefault="00E52647" w:rsidP="00E52647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Słownictwo i gramatyka: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Zna podstawowe słowa i zwroty z przerabianych działów (często z błędami w zapisie). Stosuje proste struktury zdaniowe.</w:t>
      </w:r>
    </w:p>
    <w:p w14:paraId="3E3D7D1F" w14:textId="77777777" w:rsidR="00E52647" w:rsidRPr="00E52647" w:rsidRDefault="00E52647" w:rsidP="00E52647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Pisanie: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Tworzy bardzo krótkie teksty (np. 2–3 zdania) lub uzupełnia luki w tekstach z pomocą wzoru. Błędy ortograficzne i gramatyczne nie uniemożliwiają odczytania sensu wypowiedzi.</w:t>
      </w:r>
    </w:p>
    <w:p w14:paraId="57F5F55D" w14:textId="77777777" w:rsidR="00E52647" w:rsidRPr="00E52647" w:rsidRDefault="00E52647" w:rsidP="00E52647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Mówienie: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Odpowiada na proste pytania za pomocą pojedynczych słów lub wyuczonych fraz. Wolniejsze tempo wypowiedzi i błędy wymowy są akceptowane.</w:t>
      </w:r>
    </w:p>
    <w:p w14:paraId="11D2C83B" w14:textId="77777777" w:rsidR="00E52647" w:rsidRPr="00E52647" w:rsidRDefault="00E52647" w:rsidP="00E52647">
      <w:pPr>
        <w:numPr>
          <w:ilvl w:val="0"/>
          <w:numId w:val="28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Czytanie i słuchanie: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Rozumie ogólny sens bardzo prostych, krótkich tekstów/nagrań przy wsparciu ze strony nauczyciela lub słowniczka.</w:t>
      </w:r>
    </w:p>
    <w:p w14:paraId="5E5831EF" w14:textId="77777777" w:rsidR="00E52647" w:rsidRPr="00E52647" w:rsidRDefault="00E52647" w:rsidP="00E52647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Ocena dostateczna [3]</w:t>
      </w:r>
    </w:p>
    <w:p w14:paraId="788087FF" w14:textId="77777777" w:rsidR="00E52647" w:rsidRPr="00E52647" w:rsidRDefault="00E52647" w:rsidP="00E52647">
      <w:pPr>
        <w:numPr>
          <w:ilvl w:val="0"/>
          <w:numId w:val="26"/>
        </w:numPr>
        <w:tabs>
          <w:tab w:val="clear" w:pos="360"/>
        </w:tabs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potrafi posługiwać się językiem w typowych, znanych sytuacjach dnia codziennego.</w:t>
      </w:r>
    </w:p>
    <w:p w14:paraId="75EE2A3C" w14:textId="77777777" w:rsidR="00E52647" w:rsidRPr="00E52647" w:rsidRDefault="00E52647" w:rsidP="00E52647">
      <w:pPr>
        <w:numPr>
          <w:ilvl w:val="0"/>
          <w:numId w:val="2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Słownictwo i gramatyka: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Opanował podstawowy zasób słownictwa. Stosuje podstawowe schematy gramatyczne (np. czasownik na 2. miejscu, odmianę podstawowych czasowników), popełniając drobne błędy, które nie zakłócają przekazu.</w:t>
      </w:r>
    </w:p>
    <w:p w14:paraId="4CD72F84" w14:textId="77777777" w:rsidR="00E52647" w:rsidRPr="00E52647" w:rsidRDefault="00E52647" w:rsidP="00E52647">
      <w:pPr>
        <w:numPr>
          <w:ilvl w:val="0"/>
          <w:numId w:val="2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Pisanie: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Pisze krótkie, spójne wypowiedzi (np. prosty e-mail, pocztówkę). Mimo licznych błędów ortograficznych (dysortografia) i literówek, treść wiadomości jest w pełni zrozumiała.</w:t>
      </w:r>
    </w:p>
    <w:p w14:paraId="7646AE32" w14:textId="77777777" w:rsidR="00E52647" w:rsidRPr="00E52647" w:rsidRDefault="00E52647" w:rsidP="00E52647">
      <w:pPr>
        <w:numPr>
          <w:ilvl w:val="0"/>
          <w:numId w:val="2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Mówienie: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Formułuje krótkie wypowiedzi na znane tematy, reaguje w prostej rozmowie. Dopuszczalne są pauzy na zastanowienie i poszukiwanie słów.</w:t>
      </w:r>
    </w:p>
    <w:p w14:paraId="1095ACCD" w14:textId="77777777" w:rsidR="00E52647" w:rsidRPr="00E52647" w:rsidRDefault="00E52647" w:rsidP="00E52647">
      <w:pPr>
        <w:numPr>
          <w:ilvl w:val="0"/>
          <w:numId w:val="29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Czytanie i słuchanie: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Wyciąga główne informacje z prostych tekstów pisanych i słuchanych.</w:t>
      </w:r>
    </w:p>
    <w:p w14:paraId="5912F908" w14:textId="77777777" w:rsidR="00E52647" w:rsidRPr="00E52647" w:rsidRDefault="00E52647" w:rsidP="00E52647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Ocena dobra [4]</w:t>
      </w:r>
    </w:p>
    <w:p w14:paraId="47E88976" w14:textId="77777777" w:rsidR="00E52647" w:rsidRPr="00E52647" w:rsidRDefault="00E52647" w:rsidP="00E52647">
      <w:pPr>
        <w:numPr>
          <w:ilvl w:val="0"/>
          <w:numId w:val="26"/>
        </w:numPr>
        <w:tabs>
          <w:tab w:val="clear" w:pos="360"/>
        </w:tabs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dobrze radzi sobie w większości rutynowych sytuacji komunikacyjnych.</w:t>
      </w:r>
    </w:p>
    <w:p w14:paraId="3EEE60BD" w14:textId="77777777" w:rsidR="00E52647" w:rsidRPr="00E52647" w:rsidRDefault="00E52647" w:rsidP="00E52647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Słownictwo i gramatyka: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Posiada stosunkowo bogaty zasób słownictwa i poprawnie stosuje większość wprowadzonych konstrukcji gramatycznych (np. tryb rozkazujący, czas przeszły Perfekt, szyk zdania).</w:t>
      </w:r>
    </w:p>
    <w:p w14:paraId="5A020993" w14:textId="77777777" w:rsidR="00E52647" w:rsidRPr="00E52647" w:rsidRDefault="00E52647" w:rsidP="00E52647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Pisanie: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Tworzy spójne i logiczne teksty pisemne na przewidziane w programie tematy. Błędy </w:t>
      </w:r>
      <w:proofErr w:type="spellStart"/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dysortograficzne</w:t>
      </w:r>
      <w:proofErr w:type="spellEnd"/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występują głównie w trudniejszych, rzadziej używanych wyrazach.</w:t>
      </w:r>
    </w:p>
    <w:p w14:paraId="1B364138" w14:textId="77777777" w:rsidR="00E52647" w:rsidRPr="00E52647" w:rsidRDefault="00E52647" w:rsidP="00E52647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Mówienie: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Wypowiada się płynnie w ramach opanowanego materiału, wyraża własne zdanie i potrafi prowadzić prostą konwersację.</w:t>
      </w:r>
    </w:p>
    <w:p w14:paraId="0B70BBA4" w14:textId="77777777" w:rsidR="00E52647" w:rsidRPr="00E52647" w:rsidRDefault="00E52647" w:rsidP="00E52647">
      <w:pPr>
        <w:numPr>
          <w:ilvl w:val="0"/>
          <w:numId w:val="30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Czytanie i słuchanie: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Samodzielnie rozumie teksty pisane i nagrania o średnim stopniu trudności, potrafi odnaleźć w nich szczegółowe informacje.</w:t>
      </w:r>
    </w:p>
    <w:p w14:paraId="7EDB4230" w14:textId="77777777" w:rsidR="00E52647" w:rsidRPr="00E52647" w:rsidRDefault="00E52647" w:rsidP="00E52647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Ocena bardzo dobra [5]</w:t>
      </w:r>
    </w:p>
    <w:p w14:paraId="3C8733CF" w14:textId="77777777" w:rsidR="00E52647" w:rsidRPr="00E52647" w:rsidRDefault="00E52647" w:rsidP="00E52647">
      <w:pPr>
        <w:numPr>
          <w:ilvl w:val="0"/>
          <w:numId w:val="26"/>
        </w:numPr>
        <w:tabs>
          <w:tab w:val="clear" w:pos="360"/>
        </w:tabs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w pełni opanował materiał przewidziany w programie nauczania dla klas 7–8.</w:t>
      </w:r>
    </w:p>
    <w:p w14:paraId="29DB5628" w14:textId="77777777" w:rsidR="00E52647" w:rsidRPr="00E52647" w:rsidRDefault="00E52647" w:rsidP="00E52647">
      <w:pPr>
        <w:numPr>
          <w:ilvl w:val="0"/>
          <w:numId w:val="3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Słownictwo i gramatyka: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Zna szeroki zakres słownictwa i sprawnie posługuje się zróżnicowanymi strukturami gramatycznymi. Błędy językowe są sporadyczne i nie wpływają na jakość komunikacji.</w:t>
      </w:r>
    </w:p>
    <w:p w14:paraId="5E84FAB8" w14:textId="77777777" w:rsidR="00E52647" w:rsidRPr="00E52647" w:rsidRDefault="00E52647" w:rsidP="00E52647">
      <w:pPr>
        <w:numPr>
          <w:ilvl w:val="0"/>
          <w:numId w:val="3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Pisanie: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Tworzy bogate treściowo, poprawne pod względem komunikacyjnym i spójne teksty pisemne. Błędy wynikające z dysortografii są nieliczne (uczeń stosuje autokorektę lub korzysta ze słownika).</w:t>
      </w:r>
    </w:p>
    <w:p w14:paraId="2E935BE8" w14:textId="77777777" w:rsidR="00E52647" w:rsidRPr="00E52647" w:rsidRDefault="00E52647" w:rsidP="00E52647">
      <w:pPr>
        <w:numPr>
          <w:ilvl w:val="0"/>
          <w:numId w:val="3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Mówienie: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Wypowiada się swobodnie i poprawnie pod względem fonetycznym na tematy objęte programem, sprawnie reaguje w sytuacjach komunikacyjnych.</w:t>
      </w:r>
    </w:p>
    <w:p w14:paraId="66399ECF" w14:textId="77777777" w:rsidR="00E52647" w:rsidRPr="00E52647" w:rsidRDefault="00E52647" w:rsidP="00E52647">
      <w:pPr>
        <w:numPr>
          <w:ilvl w:val="0"/>
          <w:numId w:val="31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Czytanie i słuchanie:</w:t>
      </w: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Bez trudności rozumie teksty mówione i pisane o różnorodnej tematyce dostosowanej do wieku.</w:t>
      </w:r>
    </w:p>
    <w:p w14:paraId="4B8E48A2" w14:textId="77777777" w:rsidR="00E52647" w:rsidRPr="00E52647" w:rsidRDefault="00E52647" w:rsidP="00E52647">
      <w:pPr>
        <w:spacing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Ocena celująca [6]</w:t>
      </w:r>
    </w:p>
    <w:p w14:paraId="2C855C19" w14:textId="77777777" w:rsidR="00E52647" w:rsidRPr="00E52647" w:rsidRDefault="00E52647" w:rsidP="00E52647">
      <w:pPr>
        <w:numPr>
          <w:ilvl w:val="0"/>
          <w:numId w:val="26"/>
        </w:numPr>
        <w:tabs>
          <w:tab w:val="clear" w:pos="360"/>
        </w:tabs>
        <w:spacing w:after="100" w:afterAutospacing="1" w:line="240" w:lineRule="auto"/>
        <w:ind w:left="0" w:firstLine="0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wykracza poza podstawowe wymagania programowe i wykazuje wysoki poziom autonomii w uczeniu się języka.</w:t>
      </w:r>
    </w:p>
    <w:p w14:paraId="132AFE7B" w14:textId="77777777" w:rsidR="00E52647" w:rsidRPr="00E52647" w:rsidRDefault="00E52647" w:rsidP="00E52647">
      <w:pPr>
        <w:numPr>
          <w:ilvl w:val="0"/>
          <w:numId w:val="3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Samodzielnie poszerza słownictwo i znajomość struktur językowych poza materiał lekcyjny.</w:t>
      </w:r>
    </w:p>
    <w:p w14:paraId="73716E87" w14:textId="77777777" w:rsidR="00E52647" w:rsidRPr="00E52647" w:rsidRDefault="00E52647" w:rsidP="00E52647">
      <w:pPr>
        <w:numPr>
          <w:ilvl w:val="0"/>
          <w:numId w:val="3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Wykazuje dużą płynność w komunikacji ustnej i pisemnej.</w:t>
      </w:r>
    </w:p>
    <w:p w14:paraId="61AA1392" w14:textId="77777777" w:rsidR="00E52647" w:rsidRPr="00E52647" w:rsidRDefault="00E52647" w:rsidP="00E52647">
      <w:pPr>
        <w:numPr>
          <w:ilvl w:val="0"/>
          <w:numId w:val="3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Wykorzystuje strategie kompensacyjne (np. potrafi opisać słowo, którego nie pamięta lub nie potrafi poprawnie napisać).</w:t>
      </w:r>
    </w:p>
    <w:p w14:paraId="54BDC2D8" w14:textId="77777777" w:rsidR="00E52647" w:rsidRPr="00E52647" w:rsidRDefault="00E52647" w:rsidP="00E52647">
      <w:pPr>
        <w:numPr>
          <w:ilvl w:val="0"/>
          <w:numId w:val="32"/>
        </w:numPr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Biorąc pod uwagę specyficzne trudności (dysleksję/dysortografię), osiąga najwyższą możliwą jakość wypowiedzi pisemnych i ustnych.</w:t>
      </w:r>
    </w:p>
    <w:p w14:paraId="0EE8CD83" w14:textId="77777777" w:rsidR="00E52647" w:rsidRPr="00E52647" w:rsidRDefault="00E52647" w:rsidP="00E52647">
      <w:pPr>
        <w:spacing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</w:pPr>
      <w:r w:rsidRPr="00E526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pl-PL"/>
          <w14:ligatures w14:val="none"/>
        </w:rPr>
        <w:t>Praktyczne formy dostosowania na sprawdzianach i kartkówkach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6"/>
        <w:gridCol w:w="11512"/>
      </w:tblGrid>
      <w:tr w:rsidR="00E52647" w:rsidRPr="00E52647" w14:paraId="445928BF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20C36E" w14:textId="77777777" w:rsidR="00E52647" w:rsidRPr="00E52647" w:rsidRDefault="00E52647" w:rsidP="00E52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526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Forma sprawdzania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F60636" w14:textId="77777777" w:rsidR="00E52647" w:rsidRPr="00E52647" w:rsidRDefault="00E52647" w:rsidP="00E52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526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Dostosowanie dla ucznia z dysleksją / dysortografią</w:t>
            </w:r>
          </w:p>
        </w:tc>
      </w:tr>
      <w:tr w:rsidR="00E52647" w:rsidRPr="00E52647" w14:paraId="4EE41A0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7D0D24" w14:textId="77777777" w:rsidR="00E52647" w:rsidRPr="00E52647" w:rsidRDefault="00E52647" w:rsidP="00E52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526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Dyktanda / Pisanie ze słuchu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6DEB2D" w14:textId="77777777" w:rsidR="00E52647" w:rsidRPr="00E52647" w:rsidRDefault="00E52647" w:rsidP="00E52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526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Zastąpienie dyktanda tekstem z lukami do uzupełnienia lub rezygnacja z tej formy na rzecz sprawdzania znajomości słownictwa w kontekście.</w:t>
            </w:r>
          </w:p>
        </w:tc>
      </w:tr>
      <w:tr w:rsidR="00E52647" w:rsidRPr="00E52647" w14:paraId="73EC3DD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C761FA" w14:textId="77777777" w:rsidR="00E52647" w:rsidRPr="00E52647" w:rsidRDefault="00E52647" w:rsidP="00E52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526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Kartkówki ze słówek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668B8" w14:textId="77777777" w:rsidR="00E52647" w:rsidRPr="00E52647" w:rsidRDefault="00E52647" w:rsidP="00E52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526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Zezwolenie na popełnienie błędów ortograficznych, o ile słowo jest fonetycznie rozpoznawalne (np. </w:t>
            </w:r>
            <w:proofErr w:type="spellStart"/>
            <w:r w:rsidRPr="00E5264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  <w:t>Fruhstuck</w:t>
            </w:r>
            <w:proofErr w:type="spellEnd"/>
            <w:r w:rsidRPr="00E526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zamiast </w:t>
            </w:r>
            <w:proofErr w:type="spellStart"/>
            <w:r w:rsidRPr="00E5264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  <w:t>Frühstück</w:t>
            </w:r>
            <w:proofErr w:type="spellEnd"/>
            <w:r w:rsidRPr="00E526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, </w:t>
            </w:r>
            <w:proofErr w:type="spellStart"/>
            <w:r w:rsidRPr="00E5264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  <w:t>Fater</w:t>
            </w:r>
            <w:proofErr w:type="spellEnd"/>
            <w:r w:rsidRPr="00E526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zamiast </w:t>
            </w:r>
            <w:proofErr w:type="spellStart"/>
            <w:r w:rsidRPr="00E52647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pl-PL"/>
                <w14:ligatures w14:val="none"/>
              </w:rPr>
              <w:t>Vater</w:t>
            </w:r>
            <w:proofErr w:type="spellEnd"/>
            <w:r w:rsidRPr="00E526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– zaliczone z ewentualnym wskazaniem poprawnej formy). Możliwość odpowiedzi ustnej.</w:t>
            </w:r>
          </w:p>
        </w:tc>
      </w:tr>
      <w:tr w:rsidR="00E52647" w:rsidRPr="00E52647" w14:paraId="558E33C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0C9F78" w14:textId="77777777" w:rsidR="00E52647" w:rsidRPr="00E52647" w:rsidRDefault="00E52647" w:rsidP="00E52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5264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Testy gramatyczne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E93F1" w14:textId="77777777" w:rsidR="00E52647" w:rsidRPr="00E52647" w:rsidRDefault="00E52647" w:rsidP="00E52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5264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Formaty wielokrotnego wyboru, łączenie elementów, uzupełnianie luk zamiast pisania całych zdań od zera.</w:t>
            </w:r>
          </w:p>
        </w:tc>
      </w:tr>
      <w:tr w:rsidR="0001013A" w:rsidRPr="00E52647" w14:paraId="33BA9BE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EA3D1E" w14:textId="39D9A77D" w:rsidR="0001013A" w:rsidRPr="00E52647" w:rsidRDefault="00C46589" w:rsidP="00E526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Sprawdziany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379778" w14:textId="1CA3F7D9" w:rsidR="0001013A" w:rsidRPr="00E52647" w:rsidRDefault="00C46589" w:rsidP="00E526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B17401">
              <w:rPr>
                <w:rFonts w:ascii="Times New Roman" w:hAnsi="Times New Roman" w:cs="Times New Roman"/>
                <w:sz w:val="24"/>
                <w:szCs w:val="24"/>
              </w:rPr>
              <w:t>ydłużenie czasu pracy, ograniczenie liczby zadań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053974D3" w14:textId="77777777" w:rsidR="00097BFD" w:rsidRDefault="00097BFD" w:rsidP="00BD4E5F"/>
    <w:sectPr w:rsidR="00097BFD" w:rsidSect="00D45745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DC184" w14:textId="77777777" w:rsidR="002A36C0" w:rsidRDefault="002A36C0" w:rsidP="00B14134">
      <w:pPr>
        <w:spacing w:after="0" w:line="240" w:lineRule="auto"/>
      </w:pPr>
      <w:r>
        <w:separator/>
      </w:r>
    </w:p>
  </w:endnote>
  <w:endnote w:type="continuationSeparator" w:id="0">
    <w:p w14:paraId="014E9B7A" w14:textId="77777777" w:rsidR="002A36C0" w:rsidRDefault="002A36C0" w:rsidP="00B14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7083532"/>
      <w:docPartObj>
        <w:docPartGallery w:val="Page Numbers (Bottom of Page)"/>
        <w:docPartUnique/>
      </w:docPartObj>
    </w:sdtPr>
    <w:sdtEndPr/>
    <w:sdtContent>
      <w:p w14:paraId="4A9A446C" w14:textId="76C6E4BA" w:rsidR="00B14134" w:rsidRDefault="00B1413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66D3A5" w14:textId="77777777" w:rsidR="00B14134" w:rsidRDefault="00B1413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429D8" w14:textId="77777777" w:rsidR="002A36C0" w:rsidRDefault="002A36C0" w:rsidP="00B14134">
      <w:pPr>
        <w:spacing w:after="0" w:line="240" w:lineRule="auto"/>
      </w:pPr>
      <w:r>
        <w:separator/>
      </w:r>
    </w:p>
  </w:footnote>
  <w:footnote w:type="continuationSeparator" w:id="0">
    <w:p w14:paraId="640F019C" w14:textId="77777777" w:rsidR="002A36C0" w:rsidRDefault="002A36C0" w:rsidP="00B141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5C2019A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6304E6"/>
    <w:multiLevelType w:val="hybridMultilevel"/>
    <w:tmpl w:val="C5E43A3C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054B43A7"/>
    <w:multiLevelType w:val="hybridMultilevel"/>
    <w:tmpl w:val="9ADA2DD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C026045E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73FF0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180727"/>
    <w:multiLevelType w:val="multilevel"/>
    <w:tmpl w:val="2A86A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3E5012"/>
    <w:multiLevelType w:val="hybridMultilevel"/>
    <w:tmpl w:val="EBE0B4E2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5" w15:restartNumberingAfterBreak="0">
    <w:nsid w:val="0B933EC0"/>
    <w:multiLevelType w:val="hybridMultilevel"/>
    <w:tmpl w:val="2716FA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AC22D5"/>
    <w:multiLevelType w:val="hybridMultilevel"/>
    <w:tmpl w:val="57A837B8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 w15:restartNumberingAfterBreak="0">
    <w:nsid w:val="11860306"/>
    <w:multiLevelType w:val="hybridMultilevel"/>
    <w:tmpl w:val="53AE97B4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8" w15:restartNumberingAfterBreak="0">
    <w:nsid w:val="1B9A1335"/>
    <w:multiLevelType w:val="hybridMultilevel"/>
    <w:tmpl w:val="1B1453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D85149"/>
    <w:multiLevelType w:val="hybridMultilevel"/>
    <w:tmpl w:val="34A64D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DD11A5"/>
    <w:multiLevelType w:val="multilevel"/>
    <w:tmpl w:val="20F2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E83701"/>
    <w:multiLevelType w:val="hybridMultilevel"/>
    <w:tmpl w:val="E6502C5A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2" w15:restartNumberingAfterBreak="0">
    <w:nsid w:val="21695F70"/>
    <w:multiLevelType w:val="hybridMultilevel"/>
    <w:tmpl w:val="0C8CD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C544C8"/>
    <w:multiLevelType w:val="multilevel"/>
    <w:tmpl w:val="F176F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941AE8"/>
    <w:multiLevelType w:val="hybridMultilevel"/>
    <w:tmpl w:val="17E659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596E06"/>
    <w:multiLevelType w:val="hybridMultilevel"/>
    <w:tmpl w:val="6C0A5784"/>
    <w:lvl w:ilvl="0" w:tplc="04150001">
      <w:start w:val="1"/>
      <w:numFmt w:val="bullet"/>
      <w:lvlText w:val=""/>
      <w:lvlJc w:val="left"/>
      <w:pPr>
        <w:ind w:left="11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abstractNum w:abstractNumId="16" w15:restartNumberingAfterBreak="0">
    <w:nsid w:val="39A10878"/>
    <w:multiLevelType w:val="hybridMultilevel"/>
    <w:tmpl w:val="13727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C711F"/>
    <w:multiLevelType w:val="hybridMultilevel"/>
    <w:tmpl w:val="0FB6347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F293780"/>
    <w:multiLevelType w:val="hybridMultilevel"/>
    <w:tmpl w:val="5E1243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8F0AEC"/>
    <w:multiLevelType w:val="hybridMultilevel"/>
    <w:tmpl w:val="756AE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6B3969"/>
    <w:multiLevelType w:val="multilevel"/>
    <w:tmpl w:val="74E28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21B2711"/>
    <w:multiLevelType w:val="hybridMultilevel"/>
    <w:tmpl w:val="DF2E9CC0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2" w15:restartNumberingAfterBreak="0">
    <w:nsid w:val="55B41A19"/>
    <w:multiLevelType w:val="hybridMultilevel"/>
    <w:tmpl w:val="AE50A2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606D02"/>
    <w:multiLevelType w:val="hybridMultilevel"/>
    <w:tmpl w:val="82B281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0738D0"/>
    <w:multiLevelType w:val="hybridMultilevel"/>
    <w:tmpl w:val="94B67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E0DA5"/>
    <w:multiLevelType w:val="hybridMultilevel"/>
    <w:tmpl w:val="5ADAEEF2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6" w15:restartNumberingAfterBreak="0">
    <w:nsid w:val="6556641E"/>
    <w:multiLevelType w:val="multilevel"/>
    <w:tmpl w:val="36D88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547ECF"/>
    <w:multiLevelType w:val="multilevel"/>
    <w:tmpl w:val="35464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296AE7"/>
    <w:multiLevelType w:val="hybridMultilevel"/>
    <w:tmpl w:val="554E295E"/>
    <w:lvl w:ilvl="0" w:tplc="0415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29" w15:restartNumberingAfterBreak="0">
    <w:nsid w:val="717014E1"/>
    <w:multiLevelType w:val="hybridMultilevel"/>
    <w:tmpl w:val="4BA0AAF2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0" w15:restartNumberingAfterBreak="0">
    <w:nsid w:val="737060CB"/>
    <w:multiLevelType w:val="hybridMultilevel"/>
    <w:tmpl w:val="8766C706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30"/>
  </w:num>
  <w:num w:numId="4">
    <w:abstractNumId w:val="1"/>
  </w:num>
  <w:num w:numId="5">
    <w:abstractNumId w:val="15"/>
  </w:num>
  <w:num w:numId="6">
    <w:abstractNumId w:val="21"/>
  </w:num>
  <w:num w:numId="7">
    <w:abstractNumId w:val="4"/>
  </w:num>
  <w:num w:numId="8">
    <w:abstractNumId w:val="11"/>
  </w:num>
  <w:num w:numId="9">
    <w:abstractNumId w:val="8"/>
  </w:num>
  <w:num w:numId="10">
    <w:abstractNumId w:val="9"/>
  </w:num>
  <w:num w:numId="11">
    <w:abstractNumId w:val="5"/>
  </w:num>
  <w:num w:numId="12">
    <w:abstractNumId w:val="18"/>
  </w:num>
  <w:num w:numId="13">
    <w:abstractNumId w:val="22"/>
  </w:num>
  <w:num w:numId="14">
    <w:abstractNumId w:val="19"/>
  </w:num>
  <w:num w:numId="15">
    <w:abstractNumId w:val="29"/>
  </w:num>
  <w:num w:numId="16">
    <w:abstractNumId w:val="6"/>
  </w:num>
  <w:num w:numId="17">
    <w:abstractNumId w:val="7"/>
  </w:num>
  <w:num w:numId="18">
    <w:abstractNumId w:val="23"/>
  </w:num>
  <w:num w:numId="19">
    <w:abstractNumId w:val="24"/>
  </w:num>
  <w:num w:numId="20">
    <w:abstractNumId w:val="25"/>
  </w:num>
  <w:num w:numId="21">
    <w:abstractNumId w:val="12"/>
  </w:num>
  <w:num w:numId="22">
    <w:abstractNumId w:val="16"/>
  </w:num>
  <w:num w:numId="23">
    <w:abstractNumId w:val="2"/>
  </w:num>
  <w:num w:numId="24">
    <w:abstractNumId w:val="2"/>
  </w:num>
  <w:num w:numId="25">
    <w:abstractNumId w:val="14"/>
  </w:num>
  <w:num w:numId="26">
    <w:abstractNumId w:val="0"/>
  </w:num>
  <w:num w:numId="27">
    <w:abstractNumId w:val="27"/>
  </w:num>
  <w:num w:numId="28">
    <w:abstractNumId w:val="20"/>
  </w:num>
  <w:num w:numId="29">
    <w:abstractNumId w:val="3"/>
  </w:num>
  <w:num w:numId="30">
    <w:abstractNumId w:val="10"/>
  </w:num>
  <w:num w:numId="31">
    <w:abstractNumId w:val="13"/>
  </w:num>
  <w:num w:numId="3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464"/>
    <w:rsid w:val="0001013A"/>
    <w:rsid w:val="00097BFD"/>
    <w:rsid w:val="000D52F0"/>
    <w:rsid w:val="00265F86"/>
    <w:rsid w:val="002760B4"/>
    <w:rsid w:val="002A36C0"/>
    <w:rsid w:val="002F0C1F"/>
    <w:rsid w:val="002F7BDE"/>
    <w:rsid w:val="003F1E3D"/>
    <w:rsid w:val="004709D5"/>
    <w:rsid w:val="00474CB4"/>
    <w:rsid w:val="004C2C14"/>
    <w:rsid w:val="005136E9"/>
    <w:rsid w:val="00556AA9"/>
    <w:rsid w:val="005F49C8"/>
    <w:rsid w:val="00713CC0"/>
    <w:rsid w:val="00766C76"/>
    <w:rsid w:val="00785DCA"/>
    <w:rsid w:val="007A08B1"/>
    <w:rsid w:val="008E6B79"/>
    <w:rsid w:val="00AA5AAF"/>
    <w:rsid w:val="00B14134"/>
    <w:rsid w:val="00B17401"/>
    <w:rsid w:val="00BD4E5F"/>
    <w:rsid w:val="00C05627"/>
    <w:rsid w:val="00C46589"/>
    <w:rsid w:val="00C92E2A"/>
    <w:rsid w:val="00CB02F7"/>
    <w:rsid w:val="00CC6855"/>
    <w:rsid w:val="00D17701"/>
    <w:rsid w:val="00D232D4"/>
    <w:rsid w:val="00D45745"/>
    <w:rsid w:val="00DD0BBD"/>
    <w:rsid w:val="00DE6F3C"/>
    <w:rsid w:val="00E52647"/>
    <w:rsid w:val="00EA0FC3"/>
    <w:rsid w:val="00F16B12"/>
    <w:rsid w:val="00F608C9"/>
    <w:rsid w:val="00F77BF4"/>
    <w:rsid w:val="00FA5AC9"/>
    <w:rsid w:val="00FA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0D358"/>
  <w15:chartTrackingRefBased/>
  <w15:docId w15:val="{05ECBCFF-6E6C-4FA4-935F-9796E467D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49C8"/>
  </w:style>
  <w:style w:type="paragraph" w:styleId="Nagwek1">
    <w:name w:val="heading 1"/>
    <w:basedOn w:val="Normalny"/>
    <w:next w:val="Normalny"/>
    <w:link w:val="Nagwek1Znak"/>
    <w:uiPriority w:val="9"/>
    <w:qFormat/>
    <w:rsid w:val="00766C76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26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526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746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66C76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paragraph" w:styleId="Listapunktowana">
    <w:name w:val="List Bullet"/>
    <w:basedOn w:val="Normalny"/>
    <w:uiPriority w:val="99"/>
    <w:unhideWhenUsed/>
    <w:rsid w:val="00766C76"/>
    <w:pPr>
      <w:numPr>
        <w:numId w:val="26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rial" w:eastAsia="Arial" w:hAnsi="Arial"/>
      <w:kern w:val="0"/>
      <w:sz w:val="20"/>
      <w:lang w:val="en-US"/>
      <w14:ligatures w14:val="none"/>
    </w:rPr>
  </w:style>
  <w:style w:type="table" w:styleId="Tabela-Siatka">
    <w:name w:val="Table Grid"/>
    <w:basedOn w:val="Standardowy"/>
    <w:uiPriority w:val="59"/>
    <w:rsid w:val="00766C76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26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5264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B14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4134"/>
  </w:style>
  <w:style w:type="paragraph" w:styleId="Stopka">
    <w:name w:val="footer"/>
    <w:basedOn w:val="Normalny"/>
    <w:link w:val="StopkaZnak"/>
    <w:uiPriority w:val="99"/>
    <w:unhideWhenUsed/>
    <w:rsid w:val="00B14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4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6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4097</Words>
  <Characters>24584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Domaradzki</dc:creator>
  <cp:keywords/>
  <dc:description/>
  <cp:lastModifiedBy>Acer</cp:lastModifiedBy>
  <cp:revision>13</cp:revision>
  <cp:lastPrinted>2023-10-13T19:33:00Z</cp:lastPrinted>
  <dcterms:created xsi:type="dcterms:W3CDTF">2026-09-07T17:24:00Z</dcterms:created>
  <dcterms:modified xsi:type="dcterms:W3CDTF">2026-09-10T08:49:00Z</dcterms:modified>
</cp:coreProperties>
</file>