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5EF55" w14:textId="77777777" w:rsidR="00692903" w:rsidRPr="00F05D49" w:rsidRDefault="00000000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 w:rsidRPr="00F05D4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Wymagania edukacyjne z informatyki</w:t>
      </w:r>
    </w:p>
    <w:p w14:paraId="0BFB87D8" w14:textId="77777777" w:rsidR="00692903" w:rsidRPr="00F05D49" w:rsidRDefault="0069290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14:paraId="4B97159A" w14:textId="77777777" w:rsidR="00692903" w:rsidRPr="00F05D49" w:rsidRDefault="00000000">
      <w:pPr>
        <w:spacing w:after="0"/>
        <w:ind w:left="36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>CELE OCENIANIA.</w:t>
      </w:r>
    </w:p>
    <w:p w14:paraId="7E248E42" w14:textId="77777777" w:rsidR="00692903" w:rsidRPr="00F05D49" w:rsidRDefault="00692903">
      <w:pPr>
        <w:spacing w:after="0"/>
        <w:ind w:left="72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B726798" w14:textId="77777777" w:rsidR="00692903" w:rsidRPr="00F05D49" w:rsidRDefault="00000000">
      <w:pPr>
        <w:spacing w:after="0"/>
        <w:ind w:firstLine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Ocenianie osiągnięć edukacyjnych ucznia polega na rozpoznawaniu przez nauczyciela poziomu i postępów w opanowaniu przez ucznia wiadomości i umiejętności w stosunku do wymagań określonych w podstawie programowej kształcenia ogólnego oraz wymagań edukacyjnych wynikających z realizowanego programu nauczania. Ocenianie ma na celu:</w:t>
      </w:r>
    </w:p>
    <w:p w14:paraId="4EFD2888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informowanie ucznia o poziomie jego osiągnięć edukacyjnych i jego postępach w tym zakresie,</w:t>
      </w:r>
    </w:p>
    <w:p w14:paraId="6108BBFA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udzielanie uczniowi pomocy w nauce poprzez przekazywanie informacji o jego osiągnięciach edukacyjnych, w tym wskazywanie, co uczeń robi dobrze, co i w jaki sposób powinien poprawić oraz jak powinien dalej się uczyć;</w:t>
      </w:r>
    </w:p>
    <w:p w14:paraId="2720461B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pomoc uczniowi w rozwoju jego uzdolnień i zainteresowań,</w:t>
      </w:r>
    </w:p>
    <w:p w14:paraId="1C2E3CF2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monitorowanie bieżącej pracy ucznia,</w:t>
      </w:r>
    </w:p>
    <w:p w14:paraId="34E4E02A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motywowanie ucznia do dalszych postępów w nauce,</w:t>
      </w:r>
    </w:p>
    <w:p w14:paraId="4B787357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dostarczenie rodzicom/prawnym opiekunom i nauczycielom informacji o postępach, trudnościach w nauce oraz o uzdolnieniach ucznia,</w:t>
      </w:r>
    </w:p>
    <w:p w14:paraId="66EDA067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pomoc uczniowi w wyborze form pokonywania trudności,</w:t>
      </w:r>
    </w:p>
    <w:p w14:paraId="452F7A6A" w14:textId="77777777" w:rsidR="00692903" w:rsidRPr="00F05D49" w:rsidRDefault="00000000">
      <w:pPr>
        <w:pStyle w:val="Akapitzlist"/>
        <w:numPr>
          <w:ilvl w:val="1"/>
          <w:numId w:val="11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umożliwienie nauczycielom doskonalenia organizacji i metod pracy dydaktyczno- wychowawczej.</w:t>
      </w:r>
    </w:p>
    <w:p w14:paraId="49781D08" w14:textId="77777777" w:rsidR="00692903" w:rsidRPr="00F05D49" w:rsidRDefault="00692903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FFEA4A9" w14:textId="77777777" w:rsidR="00692903" w:rsidRPr="00F05D49" w:rsidRDefault="00000000">
      <w:pPr>
        <w:widowControl w:val="0"/>
        <w:spacing w:after="0"/>
        <w:ind w:left="36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>OBSZARY AKTYWNOŚCI OCENIANE NA LEKCJACH.</w:t>
      </w:r>
    </w:p>
    <w:p w14:paraId="06FF9854" w14:textId="77777777" w:rsidR="00692903" w:rsidRPr="00F05D49" w:rsidRDefault="00692903">
      <w:pPr>
        <w:widowControl w:val="0"/>
        <w:spacing w:after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6837315" w14:textId="77777777" w:rsidR="00692903" w:rsidRPr="00F05D49" w:rsidRDefault="00000000">
      <w:pPr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Uczniowie mogą być oceniani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4BE2B8AE" w14:textId="77777777" w:rsidR="00692903" w:rsidRPr="00F05D49" w:rsidRDefault="00000000">
      <w:pPr>
        <w:pStyle w:val="Akapitzlist"/>
        <w:numPr>
          <w:ilvl w:val="0"/>
          <w:numId w:val="12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w sali lekcyjnej, </w:t>
      </w:r>
    </w:p>
    <w:p w14:paraId="53D3D310" w14:textId="77777777" w:rsidR="00692903" w:rsidRPr="00F05D49" w:rsidRDefault="00000000">
      <w:pPr>
        <w:pStyle w:val="Akapitzlist"/>
        <w:numPr>
          <w:ilvl w:val="0"/>
          <w:numId w:val="12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podczas zajęć w terenie, </w:t>
      </w:r>
    </w:p>
    <w:p w14:paraId="0054DD37" w14:textId="77777777" w:rsidR="00692903" w:rsidRPr="00F05D49" w:rsidRDefault="00000000">
      <w:pPr>
        <w:pStyle w:val="Akapitzlist"/>
        <w:numPr>
          <w:ilvl w:val="0"/>
          <w:numId w:val="12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za działania na rzecz szkoły i środowiska związane tematycznie z przedmiotem,</w:t>
      </w:r>
    </w:p>
    <w:p w14:paraId="52B736A2" w14:textId="77777777" w:rsidR="00692903" w:rsidRPr="00F05D49" w:rsidRDefault="00000000">
      <w:pPr>
        <w:pStyle w:val="Akapitzlist"/>
        <w:numPr>
          <w:ilvl w:val="0"/>
          <w:numId w:val="12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za osiągnięcia w konkursach związanych tematycznie z przedmiotem, </w:t>
      </w:r>
    </w:p>
    <w:p w14:paraId="59B7D2C6" w14:textId="77777777" w:rsidR="00692903" w:rsidRPr="00F05D49" w:rsidRDefault="00000000">
      <w:pPr>
        <w:pStyle w:val="Akapitzlist"/>
        <w:numPr>
          <w:ilvl w:val="0"/>
          <w:numId w:val="12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uczestnicząc w projektach edukacyjnych. </w:t>
      </w:r>
    </w:p>
    <w:p w14:paraId="7C1DC9B2" w14:textId="77777777" w:rsidR="00692903" w:rsidRPr="00F05D49" w:rsidRDefault="00692903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CFB4B7" w14:textId="77777777" w:rsidR="00692903" w:rsidRPr="00F05D49" w:rsidRDefault="00000000">
      <w:pPr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Obszary aktywności podlegające ocenianiu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44549E7B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stosowanie algorytmicznego podejścia podczas rozwiązywania problemów, w tym rozróżnianie kolejnych kroków prowadzących do rozwiązania zadania,</w:t>
      </w:r>
    </w:p>
    <w:p w14:paraId="7D50B1E4" w14:textId="77777777" w:rsidR="00692903" w:rsidRPr="00F05D49" w:rsidRDefault="00000000">
      <w:pPr>
        <w:pStyle w:val="Akapitzlist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programowanie, w tym projektowanie, tworzenie i testowanie programów,</w:t>
      </w:r>
    </w:p>
    <w:p w14:paraId="1BC57689" w14:textId="77777777" w:rsidR="00692903" w:rsidRPr="00F05D49" w:rsidRDefault="00000000">
      <w:pPr>
        <w:pStyle w:val="Akapitzlist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świadome korzystanie z poznanych narzędzi programowych oraz wykorzystywanie ich do realizacji projektów,</w:t>
      </w:r>
    </w:p>
    <w:p w14:paraId="01611F3E" w14:textId="77777777" w:rsidR="00692903" w:rsidRPr="00F05D49" w:rsidRDefault="00000000">
      <w:pPr>
        <w:pStyle w:val="Akapitzlist"/>
        <w:numPr>
          <w:ilvl w:val="0"/>
          <w:numId w:val="37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udział w różnych formach współpracy, takich jak: programowanie w parach lub w zespole, realizacja projektów,</w:t>
      </w:r>
    </w:p>
    <w:p w14:paraId="05F84D37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projektowanie, tworzenie i prezentowanie efektów wspólnej pracy,</w:t>
      </w:r>
    </w:p>
    <w:p w14:paraId="21B6F998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gromadzenie, porządkowanie i przechowywanie informacji,</w:t>
      </w:r>
    </w:p>
    <w:p w14:paraId="03920D8E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lastRenderedPageBreak/>
        <w:t>skuteczne wyszukiwanie informacji oraz wykorzystywanie ich, zgodnie z prawem, podczas realizacji projektów,</w:t>
      </w:r>
    </w:p>
    <w:p w14:paraId="151E9FCC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umiejętność korzystania z różnych możliwości komunikacji sieciowej,</w:t>
      </w:r>
    </w:p>
    <w:p w14:paraId="52E50E77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znajomość budowy i zasady działania komputerów, sieci komputerowych oraz systemów informatycznych,</w:t>
      </w:r>
    </w:p>
    <w:p w14:paraId="3868DA03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przestrzeganie zasad netykiety, prawa autorskiego, etycznego postępowania z informacjami oraz zasady równego dostępu do informacji, a także dzielenia się nimi,</w:t>
      </w:r>
    </w:p>
    <w:p w14:paraId="2980811A" w14:textId="77777777" w:rsidR="00692903" w:rsidRPr="00F05D49" w:rsidRDefault="00000000">
      <w:pPr>
        <w:pStyle w:val="Akapitzlist"/>
        <w:numPr>
          <w:ilvl w:val="0"/>
          <w:numId w:val="36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bezpieczne posługiwanie się sprzętem komputerowym, przestrzeganie regulaminu pracowni komputerowej oraz zasad BHP,</w:t>
      </w:r>
    </w:p>
    <w:p w14:paraId="41E59E62" w14:textId="77777777" w:rsidR="00692903" w:rsidRPr="00F05D49" w:rsidRDefault="00000000">
      <w:pPr>
        <w:pStyle w:val="Akapitzlist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nakład pracy, zaangażowanie, współpracę z innymi, rzetelność, pomysłowość, inwencję twórczą (podczas wykonywania prac graficznych, tworzenia tekstów i prezentacji multimedialnych, rozwiązywania problemów i programowania). </w:t>
      </w:r>
    </w:p>
    <w:p w14:paraId="20F9EA93" w14:textId="77777777" w:rsidR="00692903" w:rsidRPr="00F05D49" w:rsidRDefault="00000000">
      <w:pPr>
        <w:pStyle w:val="Akapitzlist"/>
        <w:numPr>
          <w:ilvl w:val="0"/>
          <w:numId w:val="38"/>
        </w:numPr>
        <w:spacing w:after="0" w:line="240" w:lineRule="auto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wykorzystywania przez ucznia zdobytej wiedzy i umiejętności w różnych sytuacjach.</w:t>
      </w:r>
    </w:p>
    <w:p w14:paraId="2EA8BC21" w14:textId="77777777" w:rsidR="00692903" w:rsidRPr="00F05D49" w:rsidRDefault="00692903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A4616B5" w14:textId="77777777" w:rsidR="00692903" w:rsidRPr="00F05D49" w:rsidRDefault="00000000">
      <w:pPr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Formy aktywności podlegające ocenie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0DE1D3A1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sprawdziany, testy wiadomości i umiejętności po zakończonym dziale, </w:t>
      </w:r>
    </w:p>
    <w:p w14:paraId="2B8091F8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kartkówki  z trzech ostatnich lekcji, </w:t>
      </w:r>
    </w:p>
    <w:p w14:paraId="7E6C9FB2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odpowiedzi ustne z trzech ostatnich tematów lekcyjnych, </w:t>
      </w:r>
    </w:p>
    <w:p w14:paraId="2837703E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samodzielne wykonanie zadania, w tym programowanie, projektowanie, tworzenie i testowanie programów</w:t>
      </w:r>
    </w:p>
    <w:p w14:paraId="71D9C8AC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aktywność merytoryczną podczas lekcji,</w:t>
      </w:r>
    </w:p>
    <w:p w14:paraId="4AF459A2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uczestnictwo w konkursach informatycznych, </w:t>
      </w:r>
    </w:p>
    <w:p w14:paraId="1B1F6C1A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udział w projektach uczniowskich, </w:t>
      </w:r>
    </w:p>
    <w:p w14:paraId="1F82E987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praca w grupie i prezentowanie jej wyników,</w:t>
      </w:r>
    </w:p>
    <w:p w14:paraId="7C45AFD7" w14:textId="77777777" w:rsidR="00692903" w:rsidRPr="00F05D49" w:rsidRDefault="00000000">
      <w:pPr>
        <w:pStyle w:val="Akapitzlist"/>
        <w:numPr>
          <w:ilvl w:val="1"/>
          <w:numId w:val="17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wykonywanie dobrowolnych prac dodatkowych lub projektów związanych z zainteresowaniami ucznia,</w:t>
      </w:r>
    </w:p>
    <w:p w14:paraId="1877B61B" w14:textId="77777777" w:rsidR="00692903" w:rsidRPr="00F05D49" w:rsidRDefault="00692903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391EBF8" w14:textId="77777777" w:rsidR="00692903" w:rsidRPr="00F05D49" w:rsidRDefault="0000000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Kryteria oceniania.</w:t>
      </w: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>Oceniając osiągnięcia, będzie zwracana uwaga na:</w:t>
      </w:r>
    </w:p>
    <w:p w14:paraId="501671D8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stosowanie algorytmicznego podejścia podczas rozwiązywania problemów,</w:t>
      </w:r>
    </w:p>
    <w:p w14:paraId="081A42C4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świadome korzystanie z poznanych środowisk programowania (</w:t>
      </w:r>
      <w:proofErr w:type="spellStart"/>
      <w:r w:rsidRPr="00F05D49">
        <w:rPr>
          <w:rFonts w:ascii="Arial" w:hAnsi="Arial" w:cs="Arial"/>
          <w:color w:val="000000" w:themeColor="text1"/>
          <w:sz w:val="24"/>
          <w:szCs w:val="24"/>
        </w:rPr>
        <w:t>Baltie</w:t>
      </w:r>
      <w:proofErr w:type="spellEnd"/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05D49">
        <w:rPr>
          <w:rFonts w:ascii="Arial" w:hAnsi="Arial" w:cs="Arial"/>
          <w:color w:val="000000" w:themeColor="text1"/>
          <w:sz w:val="24"/>
          <w:szCs w:val="24"/>
        </w:rPr>
        <w:t>Scratch</w:t>
      </w:r>
      <w:proofErr w:type="spellEnd"/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05D49">
        <w:rPr>
          <w:rFonts w:ascii="Arial" w:hAnsi="Arial" w:cs="Arial"/>
          <w:color w:val="000000" w:themeColor="text1"/>
          <w:sz w:val="24"/>
          <w:szCs w:val="24"/>
        </w:rPr>
        <w:t>Logomocja</w:t>
      </w:r>
      <w:proofErr w:type="spellEnd"/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F05D49">
        <w:rPr>
          <w:rFonts w:ascii="Arial" w:hAnsi="Arial" w:cs="Arial"/>
          <w:color w:val="000000" w:themeColor="text1"/>
          <w:sz w:val="24"/>
          <w:szCs w:val="24"/>
        </w:rPr>
        <w:t>Python</w:t>
      </w:r>
      <w:proofErr w:type="spellEnd"/>
      <w:r w:rsidRPr="00F05D49">
        <w:rPr>
          <w:rFonts w:ascii="Arial" w:hAnsi="Arial" w:cs="Arial"/>
          <w:color w:val="000000" w:themeColor="text1"/>
          <w:sz w:val="24"/>
          <w:szCs w:val="24"/>
        </w:rPr>
        <w:t>, C</w:t>
      </w:r>
      <w:r w:rsidRPr="00F05D49">
        <w:rPr>
          <w:rFonts w:ascii="Arial" w:hAnsi="Arial" w:cs="Arial"/>
          <w:color w:val="000000" w:themeColor="text1"/>
          <w:sz w:val="24"/>
          <w:szCs w:val="24"/>
          <w:vertAlign w:val="superscript"/>
        </w:rPr>
        <w:t>++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) oraz stosowanie ich do realizacji projektów, </w:t>
      </w:r>
    </w:p>
    <w:p w14:paraId="727FFDC4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umiejętne wykorzystywanie programów z pakietu Office (Word, Excel, PowerPoint) do tworzenia dokumentów i prezentacji multimedialnych,</w:t>
      </w:r>
    </w:p>
    <w:p w14:paraId="33373A9F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właściwe posługiwanie się narzędziami dostępnymi w środowiskach graficznych (Paint, </w:t>
      </w:r>
      <w:proofErr w:type="spellStart"/>
      <w:r w:rsidRPr="00F05D49">
        <w:rPr>
          <w:rFonts w:ascii="Arial" w:hAnsi="Arial" w:cs="Arial"/>
          <w:color w:val="000000" w:themeColor="text1"/>
          <w:sz w:val="24"/>
          <w:szCs w:val="24"/>
        </w:rPr>
        <w:t>Gimp</w:t>
      </w:r>
      <w:proofErr w:type="spellEnd"/>
      <w:r w:rsidRPr="00F05D49">
        <w:rPr>
          <w:rFonts w:ascii="Arial" w:hAnsi="Arial" w:cs="Arial"/>
          <w:color w:val="000000" w:themeColor="text1"/>
          <w:sz w:val="24"/>
          <w:szCs w:val="24"/>
        </w:rPr>
        <w:t>) do tworzenia grafiki komputerowej</w:t>
      </w:r>
    </w:p>
    <w:p w14:paraId="68D0A752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rozumienie procesów informatycznych,</w:t>
      </w:r>
    </w:p>
    <w:p w14:paraId="27AFF285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umiejętność wnioskowania,</w:t>
      </w:r>
    </w:p>
    <w:p w14:paraId="23F7AA37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dokładność i staranność wykonywania zadań.</w:t>
      </w:r>
    </w:p>
    <w:p w14:paraId="6F49C7E9" w14:textId="77777777" w:rsidR="00692903" w:rsidRPr="00F05D49" w:rsidRDefault="00000000">
      <w:pPr>
        <w:pStyle w:val="Akapitzlist"/>
        <w:numPr>
          <w:ilvl w:val="0"/>
          <w:numId w:val="18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przestrzeganie zasad BHP,</w:t>
      </w:r>
    </w:p>
    <w:p w14:paraId="7C871DDE" w14:textId="77777777" w:rsidR="00692903" w:rsidRPr="00F05D49" w:rsidRDefault="00692903">
      <w:pPr>
        <w:spacing w:after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691C0F6" w14:textId="77777777" w:rsidR="00692903" w:rsidRPr="00F05D49" w:rsidRDefault="00000000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 xml:space="preserve">Podczas oceniania osiągnięć ucznia uwzględnia się przede wszystkim poziom opanowania wiadomości i umiejętności oraz sposób ich wykorzystania w praktyce. Zaangażowanie, współpraca i aktywność mogą być brane pod uwagę wyłącznie w </w:t>
      </w:r>
      <w:r w:rsidRPr="00F05D49">
        <w:rPr>
          <w:rFonts w:ascii="Arial" w:hAnsi="Arial"/>
          <w:color w:val="000000" w:themeColor="text1"/>
          <w:sz w:val="24"/>
          <w:szCs w:val="24"/>
        </w:rPr>
        <w:lastRenderedPageBreak/>
        <w:t>takim zakresie, w jakim wynikają z kryteriów wykonywanego zadania i pozwalają rozpoznać poziom osiągnięć edukacyjnych ucznia:</w:t>
      </w:r>
    </w:p>
    <w:p w14:paraId="00A48C31" w14:textId="77777777" w:rsidR="00692903" w:rsidRPr="00F05D49" w:rsidRDefault="00000000">
      <w:pPr>
        <w:pStyle w:val="Akapitzlist"/>
        <w:numPr>
          <w:ilvl w:val="0"/>
          <w:numId w:val="19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samodzielność i zaangażowanie w wykonanie zadania w zakresie objętym jego kryteriami,</w:t>
      </w:r>
    </w:p>
    <w:p w14:paraId="43A2D9B7" w14:textId="77777777" w:rsidR="00692903" w:rsidRPr="00F05D49" w:rsidRDefault="00000000">
      <w:pPr>
        <w:pStyle w:val="Akapitzlist"/>
        <w:numPr>
          <w:ilvl w:val="0"/>
          <w:numId w:val="19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systematyczne wykonywanie zadań realizowanych podczas zajęć,</w:t>
      </w:r>
    </w:p>
    <w:p w14:paraId="598717DF" w14:textId="77777777" w:rsidR="00692903" w:rsidRPr="00F05D49" w:rsidRDefault="00000000">
      <w:pPr>
        <w:pStyle w:val="Akapitzlist"/>
        <w:numPr>
          <w:ilvl w:val="0"/>
          <w:numId w:val="19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umiejętność pracy w grupie,</w:t>
      </w:r>
    </w:p>
    <w:p w14:paraId="2EABBBE0" w14:textId="77777777" w:rsidR="00692903" w:rsidRPr="00F05D49" w:rsidRDefault="00000000">
      <w:pPr>
        <w:pStyle w:val="Akapitzlist"/>
        <w:numPr>
          <w:ilvl w:val="0"/>
          <w:numId w:val="19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aktywność podczas lekcji,</w:t>
      </w:r>
    </w:p>
    <w:p w14:paraId="0D534F81" w14:textId="77777777" w:rsidR="00692903" w:rsidRPr="00F05D49" w:rsidRDefault="00000000">
      <w:pPr>
        <w:pStyle w:val="Akapitzlist"/>
        <w:numPr>
          <w:ilvl w:val="0"/>
          <w:numId w:val="19"/>
        </w:numPr>
        <w:spacing w:after="0"/>
        <w:ind w:left="426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rzetelność, współpracę z innymi, pomysłowość, inwencję twórczą podczas rozwiązywania zadań problemowych, </w:t>
      </w:r>
    </w:p>
    <w:p w14:paraId="501DB425" w14:textId="77777777" w:rsidR="00692903" w:rsidRPr="00F05D49" w:rsidRDefault="00692903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E94D6B2" w14:textId="77777777" w:rsidR="00692903" w:rsidRPr="00F05D49" w:rsidRDefault="00000000">
      <w:pPr>
        <w:spacing w:after="0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Cs/>
          <w:iCs/>
          <w:color w:val="000000" w:themeColor="text1"/>
          <w:sz w:val="24"/>
          <w:szCs w:val="24"/>
        </w:rPr>
        <w:t>Uczeń zobowiązany jest do posiadania podręcznika, zeszyt przedmiotowy nie jest wymagany.</w:t>
      </w:r>
    </w:p>
    <w:p w14:paraId="4EFD29AE" w14:textId="77777777" w:rsidR="00692903" w:rsidRPr="00F05D49" w:rsidRDefault="00692903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134C8D5" w14:textId="77777777" w:rsidR="00692903" w:rsidRPr="00F05D49" w:rsidRDefault="00000000">
      <w:pPr>
        <w:spacing w:after="0" w:line="360" w:lineRule="auto"/>
        <w:ind w:left="36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>ZASADY I KRYTERIA OCENIANIA.</w:t>
      </w:r>
    </w:p>
    <w:p w14:paraId="41097E4D" w14:textId="77777777" w:rsidR="00692903" w:rsidRPr="00F05D49" w:rsidRDefault="00000000">
      <w:pPr>
        <w:spacing w:after="0"/>
        <w:ind w:firstLine="20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  <w:u w:val="single"/>
        </w:rPr>
        <w:t>Sprawdziany i testy</w:t>
      </w:r>
      <w:r w:rsidRPr="00F05D49">
        <w:rPr>
          <w:rFonts w:ascii="Arial" w:hAnsi="Arial"/>
          <w:color w:val="000000" w:themeColor="text1"/>
          <w:sz w:val="24"/>
          <w:szCs w:val="24"/>
        </w:rPr>
        <w:t xml:space="preserve"> - przeprowadza się z większej części materiału i są one obowiązkowe oraz zapowiedziane z tygodniowym wyprzedzeniem, co zostaje odnotowane w terminarzu e-dziennika. Są pisane w dniach, w których nie ma podobnych prac z innych zajęć i poprzedzone powtórzeniem. Wszystkie zostają sprawdzone i omówione do 2 tygodni od napisania. Jeżeli uczeń opuścił sprawdzian z przyczyn losowych, ma obowiązek zgłosić się do nauczyciela przedmiotu i po ustaleniu terminu napisać zaległą pracę o porównywalnym stopniu trudności. Jeżeli uczeń nie przystąpi do sprawdzianu w ustalonym terminie, nauczyciel ustala kolejny sposób i termin weryfikacji wiadomości i umiejętności. Sama nieobecność lub niezgłoszenie się w wyznaczonym terminie nie stanowi podstawy do wystawienia oceny niedostatecznej. W sytuacjach uzasadnionych nauczyciel może zwolnić ucznia z zaliczania zaległego sprawdzianu. Jeśli uzyskana przez ucznia ocena ze sprawdzianu nie satysfakcjonuje go, istnieje możliwość poprawy w terminie ustalonym przez nauczyciela (na poprawę uczeń może się zgłosić nie później niż dwa tygodnie od oddania prac). Ocenę z poprawy sprawdzianu wpisuje się do dziennika obok oceny poprzedniej.</w:t>
      </w:r>
    </w:p>
    <w:p w14:paraId="243F3188" w14:textId="77777777" w:rsidR="00692903" w:rsidRPr="00F05D49" w:rsidRDefault="00000000">
      <w:pPr>
        <w:spacing w:after="0"/>
        <w:ind w:firstLine="20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  <w:u w:val="single"/>
        </w:rPr>
        <w:t>Kartkówki</w:t>
      </w:r>
      <w:r w:rsidRPr="00F05D49">
        <w:rPr>
          <w:rFonts w:ascii="Arial" w:hAnsi="Arial"/>
          <w:color w:val="000000" w:themeColor="text1"/>
          <w:sz w:val="24"/>
          <w:szCs w:val="24"/>
        </w:rPr>
        <w:t xml:space="preserve"> - obejmują materiał z trzech ostatnich lekcji i mogą być niezapowiedziane przez nauczyciela. Nieobecność na kartkówce nie skutkuje automatycznie koniecznością jej pisania. Uczeń ma obowiązek uzupełnić wiadomości i umiejętności z okresu nieobecności, a nauczyciel może zweryfikować ich opanowanie w innej formie zgodnej z zasadami oceniania.</w:t>
      </w:r>
    </w:p>
    <w:p w14:paraId="275BF4EA" w14:textId="77777777" w:rsidR="00692903" w:rsidRPr="00F05D49" w:rsidRDefault="00000000">
      <w:pPr>
        <w:spacing w:after="0"/>
        <w:ind w:firstLine="349"/>
        <w:jc w:val="both"/>
        <w:rPr>
          <w:rFonts w:ascii="Arial" w:hAnsi="Arial" w:cs="Arial"/>
          <w:bCs/>
          <w:color w:val="000000" w:themeColor="text1"/>
          <w:sz w:val="24"/>
          <w:szCs w:val="24"/>
          <w:u w:val="single"/>
        </w:rPr>
      </w:pPr>
      <w:r w:rsidRPr="00F05D49">
        <w:rPr>
          <w:rFonts w:ascii="Arial" w:hAnsi="Arial" w:cs="Arial"/>
          <w:bCs/>
          <w:color w:val="000000" w:themeColor="text1"/>
          <w:sz w:val="24"/>
          <w:szCs w:val="24"/>
          <w:u w:val="single"/>
        </w:rPr>
        <w:t>Odpowiedź ustna</w:t>
      </w:r>
      <w:r w:rsidRPr="00F05D49">
        <w:rPr>
          <w:rFonts w:ascii="Arial" w:hAnsi="Arial" w:cs="Arial"/>
          <w:bCs/>
          <w:color w:val="000000" w:themeColor="text1"/>
          <w:sz w:val="24"/>
          <w:szCs w:val="24"/>
        </w:rPr>
        <w:t xml:space="preserve"> - przy jej ocenie bierze się pod uwagę głównie:</w:t>
      </w:r>
    </w:p>
    <w:p w14:paraId="0DCF8BEE" w14:textId="77777777" w:rsidR="00692903" w:rsidRPr="00F05D49" w:rsidRDefault="00000000">
      <w:pPr>
        <w:pStyle w:val="Akapitzlist"/>
        <w:numPr>
          <w:ilvl w:val="2"/>
          <w:numId w:val="21"/>
        </w:numPr>
        <w:spacing w:after="0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sprawność i poprawność językowa,</w:t>
      </w:r>
    </w:p>
    <w:p w14:paraId="6E37D18C" w14:textId="77777777" w:rsidR="00692903" w:rsidRPr="00F05D49" w:rsidRDefault="00000000">
      <w:pPr>
        <w:pStyle w:val="Akapitzlist"/>
        <w:numPr>
          <w:ilvl w:val="2"/>
          <w:numId w:val="21"/>
        </w:numPr>
        <w:spacing w:after="0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adekwatność odpowiedzi do pytania.</w:t>
      </w:r>
    </w:p>
    <w:p w14:paraId="6E6EC884" w14:textId="77777777" w:rsidR="00692903" w:rsidRPr="00F05D49" w:rsidRDefault="00000000">
      <w:pPr>
        <w:widowControl w:val="0"/>
        <w:spacing w:after="0"/>
        <w:ind w:firstLine="357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Prace wytwórcze (programy, grafika, dokumenty, obliczenia, wykresy i prezentacje multimedialne)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r w:rsidRPr="00F05D49">
        <w:rPr>
          <w:rFonts w:ascii="Arial" w:hAnsi="Arial" w:cs="Arial"/>
          <w:bCs/>
          <w:color w:val="000000" w:themeColor="text1"/>
          <w:sz w:val="24"/>
          <w:szCs w:val="24"/>
        </w:rPr>
        <w:t>przy ich ocenie bierze się pod uwagę głównie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2B0F5615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zastosowanie właściwego algorytmu rozwiązania problemu, </w:t>
      </w:r>
    </w:p>
    <w:p w14:paraId="06662D4A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sprawne posługiwanie się środowiskiem programowania przy pomocy którego rozwiązywany jest problem,</w:t>
      </w:r>
    </w:p>
    <w:p w14:paraId="18E41234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poprawne działanie programu,</w:t>
      </w:r>
    </w:p>
    <w:p w14:paraId="009B0FB7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lastRenderedPageBreak/>
        <w:t>wykonanie i sformatowanie dokumentu zgodnie z zasadami edycji tekstu,</w:t>
      </w:r>
    </w:p>
    <w:p w14:paraId="57B68325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dobór treści zgodnych z tematem zadania i zachowaniem praw autorskich, </w:t>
      </w:r>
    </w:p>
    <w:p w14:paraId="0FD20DF8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wykorzystanie odpowiednich narzędzi dostępnych w arkuszu kalkulacyjnym do wykonywania obliczeń i tworzenia wykresów, </w:t>
      </w:r>
    </w:p>
    <w:p w14:paraId="086E94C6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 xml:space="preserve">estetyka wykonywanej pracy, </w:t>
      </w:r>
    </w:p>
    <w:p w14:paraId="154E33D1" w14:textId="77777777" w:rsidR="00692903" w:rsidRPr="00F05D49" w:rsidRDefault="00000000">
      <w:pPr>
        <w:pStyle w:val="Akapitzlist"/>
        <w:widowControl w:val="0"/>
        <w:numPr>
          <w:ilvl w:val="0"/>
          <w:numId w:val="34"/>
        </w:numPr>
        <w:spacing w:after="0"/>
        <w:ind w:left="709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samodzielność pracy.</w:t>
      </w:r>
    </w:p>
    <w:p w14:paraId="7426A221" w14:textId="77777777" w:rsidR="00692903" w:rsidRPr="00F05D49" w:rsidRDefault="00692903">
      <w:pPr>
        <w:widowControl w:val="0"/>
        <w:spacing w:after="0"/>
        <w:ind w:firstLine="349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0926B797" w14:textId="77777777" w:rsidR="00692903" w:rsidRPr="00F05D49" w:rsidRDefault="00000000">
      <w:pPr>
        <w:widowControl w:val="0"/>
        <w:spacing w:after="0"/>
        <w:ind w:firstLine="34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bCs/>
          <w:color w:val="000000" w:themeColor="text1"/>
          <w:sz w:val="24"/>
          <w:szCs w:val="24"/>
        </w:rPr>
        <w:t>Ocenianie i klasyfikowanie uczniów.</w:t>
      </w:r>
    </w:p>
    <w:p w14:paraId="2D5DC90A" w14:textId="77777777" w:rsidR="00692903" w:rsidRPr="00F05D49" w:rsidRDefault="00000000">
      <w:pPr>
        <w:pStyle w:val="Akapitzlist"/>
        <w:numPr>
          <w:ilvl w:val="0"/>
          <w:numId w:val="26"/>
        </w:numPr>
        <w:spacing w:after="240" w:line="240" w:lineRule="auto"/>
        <w:ind w:left="71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Oceny bieżące, śródroczne oraz roczne oceny klasyfikacyjne z informatyki ustala się w stopniach według skali:</w:t>
      </w:r>
    </w:p>
    <w:p w14:paraId="01F64C6B" w14:textId="77777777" w:rsidR="00692903" w:rsidRPr="00F05D49" w:rsidRDefault="00000000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celujący – 6</w:t>
      </w:r>
    </w:p>
    <w:p w14:paraId="60DE58CB" w14:textId="77777777" w:rsidR="00692903" w:rsidRPr="00F05D49" w:rsidRDefault="00000000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bardzo dobry – 5</w:t>
      </w:r>
    </w:p>
    <w:p w14:paraId="4D015F3B" w14:textId="77777777" w:rsidR="00692903" w:rsidRPr="00F05D49" w:rsidRDefault="00000000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dobry – 4</w:t>
      </w:r>
    </w:p>
    <w:p w14:paraId="48AF3219" w14:textId="77777777" w:rsidR="00692903" w:rsidRPr="00F05D49" w:rsidRDefault="00000000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dostateczny – 3</w:t>
      </w:r>
    </w:p>
    <w:p w14:paraId="0421D6DB" w14:textId="77777777" w:rsidR="00692903" w:rsidRPr="00F05D49" w:rsidRDefault="00000000">
      <w:pPr>
        <w:pStyle w:val="Akapitzlist"/>
        <w:numPr>
          <w:ilvl w:val="0"/>
          <w:numId w:val="28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dopuszczający – 2</w:t>
      </w:r>
    </w:p>
    <w:p w14:paraId="213C4702" w14:textId="77777777" w:rsidR="00692903" w:rsidRPr="00F05D49" w:rsidRDefault="00000000">
      <w:pPr>
        <w:pStyle w:val="Akapitzlist"/>
        <w:numPr>
          <w:ilvl w:val="0"/>
          <w:numId w:val="28"/>
        </w:numPr>
        <w:spacing w:after="240" w:line="240" w:lineRule="auto"/>
        <w:ind w:left="1434" w:hanging="357"/>
        <w:contextualSpacing w:val="0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stopień niedostateczny – 1</w:t>
      </w:r>
    </w:p>
    <w:p w14:paraId="207CDB17" w14:textId="77777777" w:rsidR="00692903" w:rsidRPr="00F05D49" w:rsidRDefault="00000000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Dopuszcza się stosowanie plusów i minusów przy ocenach bieżących wobec ich wartości według skali:</w:t>
      </w:r>
    </w:p>
    <w:p w14:paraId="70EDC025" w14:textId="77777777" w:rsidR="00692903" w:rsidRPr="00F05D49" w:rsidRDefault="00692903">
      <w:pPr>
        <w:spacing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837" w:type="dxa"/>
        <w:tblLook w:val="04A0" w:firstRow="1" w:lastRow="0" w:firstColumn="1" w:lastColumn="0" w:noHBand="0" w:noVBand="1"/>
      </w:tblPr>
      <w:tblGrid>
        <w:gridCol w:w="2235"/>
        <w:gridCol w:w="2835"/>
      </w:tblGrid>
      <w:tr w:rsidR="00692903" w:rsidRPr="00F05D49" w14:paraId="39AD5A53" w14:textId="77777777">
        <w:tc>
          <w:tcPr>
            <w:tcW w:w="2235" w:type="dxa"/>
          </w:tcPr>
          <w:p w14:paraId="6BF12D85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Ocena:</w:t>
            </w:r>
          </w:p>
        </w:tc>
        <w:tc>
          <w:tcPr>
            <w:tcW w:w="2835" w:type="dxa"/>
          </w:tcPr>
          <w:p w14:paraId="1E6C3EAE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Wartość:</w:t>
            </w:r>
          </w:p>
        </w:tc>
      </w:tr>
      <w:tr w:rsidR="00692903" w:rsidRPr="00F05D49" w14:paraId="27CA3FF1" w14:textId="77777777">
        <w:tc>
          <w:tcPr>
            <w:tcW w:w="2235" w:type="dxa"/>
          </w:tcPr>
          <w:p w14:paraId="4A6EF612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1DE2FB2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6,00</w:t>
            </w:r>
          </w:p>
        </w:tc>
      </w:tr>
      <w:tr w:rsidR="00692903" w:rsidRPr="00F05D49" w14:paraId="343F218C" w14:textId="77777777">
        <w:trPr>
          <w:trHeight w:val="70"/>
        </w:trPr>
        <w:tc>
          <w:tcPr>
            <w:tcW w:w="2235" w:type="dxa"/>
          </w:tcPr>
          <w:p w14:paraId="1503D78C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5+</w:t>
            </w:r>
          </w:p>
        </w:tc>
        <w:tc>
          <w:tcPr>
            <w:tcW w:w="2835" w:type="dxa"/>
          </w:tcPr>
          <w:p w14:paraId="4F70C4E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5,50</w:t>
            </w:r>
          </w:p>
        </w:tc>
      </w:tr>
      <w:tr w:rsidR="00692903" w:rsidRPr="00F05D49" w14:paraId="3B18A537" w14:textId="77777777">
        <w:tc>
          <w:tcPr>
            <w:tcW w:w="2235" w:type="dxa"/>
          </w:tcPr>
          <w:p w14:paraId="74F6B7D8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37F7DE51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5,00</w:t>
            </w:r>
          </w:p>
        </w:tc>
      </w:tr>
      <w:tr w:rsidR="00692903" w:rsidRPr="00F05D49" w14:paraId="5401B133" w14:textId="77777777">
        <w:tc>
          <w:tcPr>
            <w:tcW w:w="2235" w:type="dxa"/>
          </w:tcPr>
          <w:p w14:paraId="3B86F603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5-</w:t>
            </w:r>
          </w:p>
        </w:tc>
        <w:tc>
          <w:tcPr>
            <w:tcW w:w="2835" w:type="dxa"/>
          </w:tcPr>
          <w:p w14:paraId="4398B26C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4,75</w:t>
            </w:r>
          </w:p>
        </w:tc>
      </w:tr>
      <w:tr w:rsidR="00692903" w:rsidRPr="00F05D49" w14:paraId="7851BDE6" w14:textId="77777777">
        <w:tc>
          <w:tcPr>
            <w:tcW w:w="2235" w:type="dxa"/>
          </w:tcPr>
          <w:p w14:paraId="5FF7D4CE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4+</w:t>
            </w:r>
          </w:p>
        </w:tc>
        <w:tc>
          <w:tcPr>
            <w:tcW w:w="2835" w:type="dxa"/>
          </w:tcPr>
          <w:p w14:paraId="41ABD687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4,50</w:t>
            </w:r>
          </w:p>
        </w:tc>
      </w:tr>
      <w:tr w:rsidR="00692903" w:rsidRPr="00F05D49" w14:paraId="695AF10E" w14:textId="77777777">
        <w:tc>
          <w:tcPr>
            <w:tcW w:w="2235" w:type="dxa"/>
          </w:tcPr>
          <w:p w14:paraId="72EF1DFB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5A5E2915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4,00</w:t>
            </w:r>
          </w:p>
        </w:tc>
      </w:tr>
      <w:tr w:rsidR="00692903" w:rsidRPr="00F05D49" w14:paraId="006E1403" w14:textId="77777777">
        <w:tc>
          <w:tcPr>
            <w:tcW w:w="2235" w:type="dxa"/>
          </w:tcPr>
          <w:p w14:paraId="60DE8B8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4-</w:t>
            </w:r>
          </w:p>
        </w:tc>
        <w:tc>
          <w:tcPr>
            <w:tcW w:w="2835" w:type="dxa"/>
          </w:tcPr>
          <w:p w14:paraId="549C04B9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3,75</w:t>
            </w:r>
          </w:p>
        </w:tc>
      </w:tr>
      <w:tr w:rsidR="00692903" w:rsidRPr="00F05D49" w14:paraId="674AFD6A" w14:textId="77777777">
        <w:tc>
          <w:tcPr>
            <w:tcW w:w="2235" w:type="dxa"/>
          </w:tcPr>
          <w:p w14:paraId="1A0272A9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3+</w:t>
            </w:r>
          </w:p>
        </w:tc>
        <w:tc>
          <w:tcPr>
            <w:tcW w:w="2835" w:type="dxa"/>
          </w:tcPr>
          <w:p w14:paraId="6AF58061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3,50</w:t>
            </w:r>
          </w:p>
        </w:tc>
      </w:tr>
      <w:tr w:rsidR="00692903" w:rsidRPr="00F05D49" w14:paraId="62390919" w14:textId="77777777">
        <w:tc>
          <w:tcPr>
            <w:tcW w:w="2235" w:type="dxa"/>
          </w:tcPr>
          <w:p w14:paraId="42E8AA98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2E54FF3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3,00</w:t>
            </w:r>
          </w:p>
        </w:tc>
      </w:tr>
      <w:tr w:rsidR="00692903" w:rsidRPr="00F05D49" w14:paraId="5DE519BD" w14:textId="77777777">
        <w:tc>
          <w:tcPr>
            <w:tcW w:w="2235" w:type="dxa"/>
          </w:tcPr>
          <w:p w14:paraId="411EEC9B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3-</w:t>
            </w:r>
          </w:p>
        </w:tc>
        <w:tc>
          <w:tcPr>
            <w:tcW w:w="2835" w:type="dxa"/>
          </w:tcPr>
          <w:p w14:paraId="5A67DF0F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2,75</w:t>
            </w:r>
          </w:p>
        </w:tc>
      </w:tr>
      <w:tr w:rsidR="00692903" w:rsidRPr="00F05D49" w14:paraId="029BF228" w14:textId="77777777">
        <w:tc>
          <w:tcPr>
            <w:tcW w:w="2235" w:type="dxa"/>
          </w:tcPr>
          <w:p w14:paraId="391958F4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2+</w:t>
            </w:r>
          </w:p>
        </w:tc>
        <w:tc>
          <w:tcPr>
            <w:tcW w:w="2835" w:type="dxa"/>
          </w:tcPr>
          <w:p w14:paraId="1C7654B2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2,50</w:t>
            </w:r>
          </w:p>
        </w:tc>
      </w:tr>
      <w:tr w:rsidR="00692903" w:rsidRPr="00F05D49" w14:paraId="4FDF7D39" w14:textId="77777777">
        <w:tc>
          <w:tcPr>
            <w:tcW w:w="2235" w:type="dxa"/>
          </w:tcPr>
          <w:p w14:paraId="33A59291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1F49AB1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2,00</w:t>
            </w:r>
          </w:p>
        </w:tc>
      </w:tr>
      <w:tr w:rsidR="00692903" w:rsidRPr="00F05D49" w14:paraId="0656EEAE" w14:textId="77777777">
        <w:tc>
          <w:tcPr>
            <w:tcW w:w="2235" w:type="dxa"/>
          </w:tcPr>
          <w:p w14:paraId="4BD3D689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2-</w:t>
            </w:r>
          </w:p>
        </w:tc>
        <w:tc>
          <w:tcPr>
            <w:tcW w:w="2835" w:type="dxa"/>
          </w:tcPr>
          <w:p w14:paraId="18DA3604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1,75</w:t>
            </w:r>
          </w:p>
        </w:tc>
      </w:tr>
      <w:tr w:rsidR="00692903" w:rsidRPr="00F05D49" w14:paraId="4C7B6C63" w14:textId="77777777">
        <w:tc>
          <w:tcPr>
            <w:tcW w:w="2235" w:type="dxa"/>
          </w:tcPr>
          <w:p w14:paraId="500F37A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1+</w:t>
            </w:r>
          </w:p>
        </w:tc>
        <w:tc>
          <w:tcPr>
            <w:tcW w:w="2835" w:type="dxa"/>
          </w:tcPr>
          <w:p w14:paraId="72D76645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1,50</w:t>
            </w:r>
          </w:p>
        </w:tc>
      </w:tr>
      <w:tr w:rsidR="00692903" w:rsidRPr="00F05D49" w14:paraId="0571B4FF" w14:textId="77777777">
        <w:tc>
          <w:tcPr>
            <w:tcW w:w="2235" w:type="dxa"/>
          </w:tcPr>
          <w:p w14:paraId="35F9ED9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01D0C67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1,00</w:t>
            </w:r>
          </w:p>
        </w:tc>
      </w:tr>
    </w:tbl>
    <w:p w14:paraId="76394B7D" w14:textId="77777777" w:rsidR="00692903" w:rsidRPr="00F05D49" w:rsidRDefault="00692903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F11E4BD" w14:textId="77777777" w:rsidR="00692903" w:rsidRPr="00F05D49" w:rsidRDefault="00000000">
      <w:pPr>
        <w:pStyle w:val="Akapitzlist"/>
        <w:numPr>
          <w:ilvl w:val="0"/>
          <w:numId w:val="29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Ocena pracy ucznia jest jawna, obiektywna, umotywowana i systematyczna.</w:t>
      </w:r>
    </w:p>
    <w:p w14:paraId="3C80D08C" w14:textId="77777777" w:rsidR="00692903" w:rsidRPr="00F05D49" w:rsidRDefault="00000000">
      <w:pPr>
        <w:pStyle w:val="Akapitzlist"/>
        <w:numPr>
          <w:ilvl w:val="0"/>
          <w:numId w:val="29"/>
        </w:num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O wszystkich stopniach uczeń jest informowany na bieżąco.</w:t>
      </w:r>
    </w:p>
    <w:p w14:paraId="34CD52F1" w14:textId="77777777" w:rsidR="00692903" w:rsidRPr="00F05D49" w:rsidRDefault="00000000">
      <w:pPr>
        <w:pStyle w:val="Akapitzlist"/>
        <w:numPr>
          <w:ilvl w:val="0"/>
          <w:numId w:val="29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Przy ocenie sprawdzianów, testów lub innych prac pisemnych nauczyciele zobowiązani są do następującego systemu oceniania:</w:t>
      </w:r>
    </w:p>
    <w:p w14:paraId="43F3B759" w14:textId="77777777" w:rsidR="00692903" w:rsidRPr="00F05D49" w:rsidRDefault="00692903">
      <w:pPr>
        <w:spacing w:after="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77CDBC54" w14:textId="77777777" w:rsidR="00692903" w:rsidRPr="00F05D49" w:rsidRDefault="00692903">
      <w:pPr>
        <w:spacing w:after="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2ABECB0B" w14:textId="77777777" w:rsidR="00692903" w:rsidRPr="00F05D49" w:rsidRDefault="00692903">
      <w:pPr>
        <w:spacing w:after="0"/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74802774" w14:textId="77777777" w:rsidR="00692903" w:rsidRPr="00F05D49" w:rsidRDefault="00000000">
      <w:pPr>
        <w:spacing w:after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W klasach IV - VI</w:t>
      </w:r>
    </w:p>
    <w:p w14:paraId="737691C3" w14:textId="77777777" w:rsidR="00692903" w:rsidRPr="00F05D49" w:rsidRDefault="00692903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837" w:type="dxa"/>
        <w:tblLook w:val="04A0" w:firstRow="1" w:lastRow="0" w:firstColumn="1" w:lastColumn="0" w:noHBand="0" w:noVBand="1"/>
      </w:tblPr>
      <w:tblGrid>
        <w:gridCol w:w="2238"/>
        <w:gridCol w:w="2840"/>
      </w:tblGrid>
      <w:tr w:rsidR="00692903" w:rsidRPr="00F05D49" w14:paraId="7498EDEE" w14:textId="77777777">
        <w:trPr>
          <w:trHeight w:val="352"/>
        </w:trPr>
        <w:tc>
          <w:tcPr>
            <w:tcW w:w="2238" w:type="dxa"/>
            <w:vAlign w:val="center"/>
          </w:tcPr>
          <w:p w14:paraId="26C2D329" w14:textId="77777777" w:rsidR="00692903" w:rsidRPr="00F05D49" w:rsidRDefault="00000000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Ocena:</w:t>
            </w:r>
          </w:p>
        </w:tc>
        <w:tc>
          <w:tcPr>
            <w:tcW w:w="2840" w:type="dxa"/>
            <w:vAlign w:val="center"/>
          </w:tcPr>
          <w:p w14:paraId="1B2BA656" w14:textId="77777777" w:rsidR="00692903" w:rsidRPr="00F05D49" w:rsidRDefault="00000000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Punktacja:</w:t>
            </w:r>
          </w:p>
        </w:tc>
      </w:tr>
      <w:tr w:rsidR="00692903" w:rsidRPr="00F05D49" w14:paraId="492EDC01" w14:textId="77777777">
        <w:trPr>
          <w:trHeight w:val="352"/>
        </w:trPr>
        <w:tc>
          <w:tcPr>
            <w:tcW w:w="2238" w:type="dxa"/>
            <w:vAlign w:val="center"/>
          </w:tcPr>
          <w:p w14:paraId="29ECC89C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niedostateczna           </w:t>
            </w:r>
          </w:p>
        </w:tc>
        <w:tc>
          <w:tcPr>
            <w:tcW w:w="2840" w:type="dxa"/>
            <w:vAlign w:val="center"/>
          </w:tcPr>
          <w:p w14:paraId="7BD8D9F7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 30%</w:t>
            </w:r>
          </w:p>
        </w:tc>
      </w:tr>
      <w:tr w:rsidR="00692903" w:rsidRPr="00F05D49" w14:paraId="65C80894" w14:textId="77777777">
        <w:trPr>
          <w:trHeight w:val="352"/>
        </w:trPr>
        <w:tc>
          <w:tcPr>
            <w:tcW w:w="2238" w:type="dxa"/>
            <w:vAlign w:val="center"/>
          </w:tcPr>
          <w:p w14:paraId="25BAF532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dopuszczająca</w:t>
            </w:r>
          </w:p>
        </w:tc>
        <w:tc>
          <w:tcPr>
            <w:tcW w:w="2840" w:type="dxa"/>
            <w:vAlign w:val="center"/>
          </w:tcPr>
          <w:p w14:paraId="105D490C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31 – 50%</w:t>
            </w:r>
          </w:p>
        </w:tc>
      </w:tr>
      <w:tr w:rsidR="00692903" w:rsidRPr="00F05D49" w14:paraId="40262DEB" w14:textId="77777777">
        <w:trPr>
          <w:trHeight w:val="352"/>
        </w:trPr>
        <w:tc>
          <w:tcPr>
            <w:tcW w:w="2238" w:type="dxa"/>
            <w:vAlign w:val="center"/>
          </w:tcPr>
          <w:p w14:paraId="45FE10F3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dostateczna</w:t>
            </w:r>
          </w:p>
        </w:tc>
        <w:tc>
          <w:tcPr>
            <w:tcW w:w="2840" w:type="dxa"/>
            <w:vAlign w:val="center"/>
          </w:tcPr>
          <w:p w14:paraId="3EDD056E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51 – 74%</w:t>
            </w:r>
          </w:p>
        </w:tc>
      </w:tr>
      <w:tr w:rsidR="00692903" w:rsidRPr="00F05D49" w14:paraId="3584E8DE" w14:textId="77777777">
        <w:trPr>
          <w:trHeight w:val="352"/>
        </w:trPr>
        <w:tc>
          <w:tcPr>
            <w:tcW w:w="2238" w:type="dxa"/>
            <w:vAlign w:val="center"/>
          </w:tcPr>
          <w:p w14:paraId="13BC6BDD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dobra</w:t>
            </w:r>
          </w:p>
        </w:tc>
        <w:tc>
          <w:tcPr>
            <w:tcW w:w="2840" w:type="dxa"/>
            <w:vAlign w:val="center"/>
          </w:tcPr>
          <w:p w14:paraId="3E82A872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75 – 90%</w:t>
            </w:r>
          </w:p>
        </w:tc>
      </w:tr>
      <w:tr w:rsidR="00692903" w:rsidRPr="00F05D49" w14:paraId="2047B0F1" w14:textId="77777777">
        <w:trPr>
          <w:trHeight w:val="352"/>
        </w:trPr>
        <w:tc>
          <w:tcPr>
            <w:tcW w:w="2238" w:type="dxa"/>
            <w:vAlign w:val="center"/>
          </w:tcPr>
          <w:p w14:paraId="46E6631E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bardzo dobra              </w:t>
            </w:r>
          </w:p>
        </w:tc>
        <w:tc>
          <w:tcPr>
            <w:tcW w:w="2840" w:type="dxa"/>
            <w:vAlign w:val="center"/>
          </w:tcPr>
          <w:p w14:paraId="0F7540E8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91 – 99%</w:t>
            </w:r>
          </w:p>
        </w:tc>
      </w:tr>
      <w:tr w:rsidR="00692903" w:rsidRPr="00F05D49" w14:paraId="5FE8E016" w14:textId="77777777">
        <w:trPr>
          <w:trHeight w:val="352"/>
        </w:trPr>
        <w:tc>
          <w:tcPr>
            <w:tcW w:w="2238" w:type="dxa"/>
            <w:vAlign w:val="center"/>
          </w:tcPr>
          <w:p w14:paraId="795BCAEA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celująca</w:t>
            </w:r>
          </w:p>
        </w:tc>
        <w:tc>
          <w:tcPr>
            <w:tcW w:w="2840" w:type="dxa"/>
            <w:vAlign w:val="center"/>
          </w:tcPr>
          <w:p w14:paraId="51846A25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03E9933F" w14:textId="77777777" w:rsidR="00692903" w:rsidRPr="00F05D49" w:rsidRDefault="0069290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32C296E7" w14:textId="77777777" w:rsidR="00692903" w:rsidRPr="00F05D49" w:rsidRDefault="00000000">
      <w:pPr>
        <w:spacing w:after="0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F05D49">
        <w:rPr>
          <w:rFonts w:ascii="Arial" w:hAnsi="Arial" w:cs="Arial"/>
          <w:color w:val="000000" w:themeColor="text1"/>
          <w:sz w:val="24"/>
          <w:szCs w:val="24"/>
          <w:u w:val="single"/>
        </w:rPr>
        <w:t>W klasach VII - VIII</w:t>
      </w:r>
    </w:p>
    <w:p w14:paraId="6E23EC8A" w14:textId="77777777" w:rsidR="00692903" w:rsidRPr="00F05D49" w:rsidRDefault="00692903">
      <w:pPr>
        <w:spacing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Ind w:w="837" w:type="dxa"/>
        <w:tblLook w:val="04A0" w:firstRow="1" w:lastRow="0" w:firstColumn="1" w:lastColumn="0" w:noHBand="0" w:noVBand="1"/>
      </w:tblPr>
      <w:tblGrid>
        <w:gridCol w:w="2238"/>
        <w:gridCol w:w="2840"/>
      </w:tblGrid>
      <w:tr w:rsidR="00692903" w:rsidRPr="00F05D49" w14:paraId="261EEF65" w14:textId="77777777">
        <w:trPr>
          <w:trHeight w:val="352"/>
        </w:trPr>
        <w:tc>
          <w:tcPr>
            <w:tcW w:w="2238" w:type="dxa"/>
            <w:vAlign w:val="center"/>
          </w:tcPr>
          <w:p w14:paraId="7336550D" w14:textId="77777777" w:rsidR="00692903" w:rsidRPr="00F05D49" w:rsidRDefault="00000000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Ocena:</w:t>
            </w:r>
          </w:p>
        </w:tc>
        <w:tc>
          <w:tcPr>
            <w:tcW w:w="2840" w:type="dxa"/>
            <w:vAlign w:val="center"/>
          </w:tcPr>
          <w:p w14:paraId="0669DBB9" w14:textId="77777777" w:rsidR="00692903" w:rsidRPr="00F05D49" w:rsidRDefault="00000000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Punktacja:</w:t>
            </w:r>
          </w:p>
        </w:tc>
      </w:tr>
      <w:tr w:rsidR="00692903" w:rsidRPr="00F05D49" w14:paraId="51C27CC3" w14:textId="77777777">
        <w:trPr>
          <w:trHeight w:val="352"/>
        </w:trPr>
        <w:tc>
          <w:tcPr>
            <w:tcW w:w="2238" w:type="dxa"/>
            <w:vAlign w:val="center"/>
          </w:tcPr>
          <w:p w14:paraId="0BD2CF76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niedostateczna           </w:t>
            </w:r>
          </w:p>
        </w:tc>
        <w:tc>
          <w:tcPr>
            <w:tcW w:w="2840" w:type="dxa"/>
            <w:vAlign w:val="center"/>
          </w:tcPr>
          <w:p w14:paraId="316D8635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 40%</w:t>
            </w:r>
          </w:p>
        </w:tc>
      </w:tr>
      <w:tr w:rsidR="00692903" w:rsidRPr="00F05D49" w14:paraId="6DF7B301" w14:textId="77777777">
        <w:trPr>
          <w:trHeight w:val="352"/>
        </w:trPr>
        <w:tc>
          <w:tcPr>
            <w:tcW w:w="2238" w:type="dxa"/>
            <w:vAlign w:val="center"/>
          </w:tcPr>
          <w:p w14:paraId="2D39390E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dopuszczająca</w:t>
            </w:r>
          </w:p>
        </w:tc>
        <w:tc>
          <w:tcPr>
            <w:tcW w:w="2840" w:type="dxa"/>
            <w:vAlign w:val="center"/>
          </w:tcPr>
          <w:p w14:paraId="074E9D5D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41 – 55%</w:t>
            </w:r>
          </w:p>
        </w:tc>
      </w:tr>
      <w:tr w:rsidR="00692903" w:rsidRPr="00F05D49" w14:paraId="42A52328" w14:textId="77777777">
        <w:trPr>
          <w:trHeight w:val="352"/>
        </w:trPr>
        <w:tc>
          <w:tcPr>
            <w:tcW w:w="2238" w:type="dxa"/>
            <w:vAlign w:val="center"/>
          </w:tcPr>
          <w:p w14:paraId="529B0C5F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dostateczna</w:t>
            </w:r>
          </w:p>
        </w:tc>
        <w:tc>
          <w:tcPr>
            <w:tcW w:w="2840" w:type="dxa"/>
            <w:vAlign w:val="center"/>
          </w:tcPr>
          <w:p w14:paraId="21367EA4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56 – 74%</w:t>
            </w:r>
          </w:p>
        </w:tc>
      </w:tr>
      <w:tr w:rsidR="00692903" w:rsidRPr="00F05D49" w14:paraId="4D13D8B0" w14:textId="77777777">
        <w:trPr>
          <w:trHeight w:val="352"/>
        </w:trPr>
        <w:tc>
          <w:tcPr>
            <w:tcW w:w="2238" w:type="dxa"/>
            <w:vAlign w:val="center"/>
          </w:tcPr>
          <w:p w14:paraId="54429D9B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dobra</w:t>
            </w:r>
          </w:p>
        </w:tc>
        <w:tc>
          <w:tcPr>
            <w:tcW w:w="2840" w:type="dxa"/>
            <w:vAlign w:val="center"/>
          </w:tcPr>
          <w:p w14:paraId="1AA5289D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75 – 90%</w:t>
            </w:r>
          </w:p>
        </w:tc>
      </w:tr>
      <w:tr w:rsidR="00692903" w:rsidRPr="00F05D49" w14:paraId="0DBC1C2E" w14:textId="77777777">
        <w:trPr>
          <w:trHeight w:val="352"/>
        </w:trPr>
        <w:tc>
          <w:tcPr>
            <w:tcW w:w="2238" w:type="dxa"/>
            <w:vAlign w:val="center"/>
          </w:tcPr>
          <w:p w14:paraId="0D6CC6FC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bardzo dobra              </w:t>
            </w:r>
          </w:p>
        </w:tc>
        <w:tc>
          <w:tcPr>
            <w:tcW w:w="2840" w:type="dxa"/>
            <w:vAlign w:val="center"/>
          </w:tcPr>
          <w:p w14:paraId="211A6C5E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91 – 99%</w:t>
            </w:r>
          </w:p>
        </w:tc>
      </w:tr>
      <w:tr w:rsidR="00692903" w:rsidRPr="00F05D49" w14:paraId="02D8A4C3" w14:textId="77777777">
        <w:trPr>
          <w:trHeight w:val="352"/>
        </w:trPr>
        <w:tc>
          <w:tcPr>
            <w:tcW w:w="2238" w:type="dxa"/>
            <w:vAlign w:val="center"/>
          </w:tcPr>
          <w:p w14:paraId="0491D5E0" w14:textId="77777777" w:rsidR="00692903" w:rsidRPr="00F05D49" w:rsidRDefault="00000000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celująca</w:t>
            </w:r>
          </w:p>
        </w:tc>
        <w:tc>
          <w:tcPr>
            <w:tcW w:w="2840" w:type="dxa"/>
            <w:vAlign w:val="center"/>
          </w:tcPr>
          <w:p w14:paraId="69C69896" w14:textId="77777777" w:rsidR="00692903" w:rsidRPr="00F05D49" w:rsidRDefault="00000000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F05D49">
              <w:rPr>
                <w:rFonts w:ascii="Arial" w:hAnsi="Arial" w:cs="Arial"/>
                <w:color w:val="000000" w:themeColor="text1"/>
                <w:sz w:val="24"/>
                <w:szCs w:val="24"/>
              </w:rPr>
              <w:t>100%</w:t>
            </w:r>
          </w:p>
        </w:tc>
      </w:tr>
    </w:tbl>
    <w:p w14:paraId="4C358064" w14:textId="77777777" w:rsidR="00692903" w:rsidRPr="00F05D49" w:rsidRDefault="00692903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3B8B54F9" w14:textId="77777777" w:rsidR="00692903" w:rsidRPr="00F05D49" w:rsidRDefault="00000000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Aktywność ucznia na lekcji może być oceniana bezpośrednio albo odnotowywana znakiem „+” w e-dzienniku (3 znaki „+” składają się na ocenę bardzo dobrą za aktywność). Znak „-” może być stosowany jako bieżąca informacja o niepodjęciu pracy lub niewykonaniu zadania w czasie lekcji. Znaki „-” nie są automatycznie przeliczane na ocenę niedostateczną; ocena bieżąca jest ustalana na podstawie rozpoznanego poziomu wiadomości i umiejętności ucznia.</w:t>
      </w:r>
    </w:p>
    <w:p w14:paraId="6B479A5D" w14:textId="77777777" w:rsidR="00692903" w:rsidRPr="00F05D49" w:rsidRDefault="00000000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hAnsi="Arial"/>
          <w:b/>
          <w:color w:val="000000" w:themeColor="text1"/>
          <w:sz w:val="24"/>
          <w:szCs w:val="24"/>
        </w:rPr>
        <w:t>Ustalanie przewidywanej rocznej i śródrocznej oceny klasyfikacyjnej.</w:t>
      </w:r>
    </w:p>
    <w:p w14:paraId="34F9CDAF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Ocena śródroczna i roczna z informatyki jest ustalana na podstawie stopnia spełnienia wymagań edukacyjnych oraz rozpoznanego poziomu wiadomości i umiejętności ucznia. Średnia ważona ocen bieżących może być wykorzystywana jako narzędzie pomocnicze i nie przesądza automatycznie o ocenie klasyfikacyjnej. Poszczególne typy zadań mogą mieć różną wagę pomocniczą.</w:t>
      </w:r>
    </w:p>
    <w:p w14:paraId="6E547BA0" w14:textId="77777777" w:rsidR="00692903" w:rsidRPr="00F05D49" w:rsidRDefault="00000000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Poszczególne typy zadań i ich wagi są umieszczone poniżej:</w:t>
      </w:r>
    </w:p>
    <w:p w14:paraId="3A17AD26" w14:textId="77777777" w:rsidR="00692903" w:rsidRPr="00F05D49" w:rsidRDefault="00000000">
      <w:pPr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>Formy aktywności                           Waga</w:t>
      </w:r>
    </w:p>
    <w:p w14:paraId="395A66BE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sprawdzian, test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2</w:t>
      </w:r>
    </w:p>
    <w:p w14:paraId="5C245BFE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praca wytwórcza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2</w:t>
      </w:r>
    </w:p>
    <w:p w14:paraId="79E9F85C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kartkówka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2</w:t>
      </w:r>
    </w:p>
    <w:p w14:paraId="1FE9E081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konkursy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2</w:t>
      </w:r>
    </w:p>
    <w:p w14:paraId="6A566ABC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 xml:space="preserve">prace długoterminowe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br/>
        <w:t>(projekty realizowane w ramach zajęć)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ab/>
        <w:t>2</w:t>
      </w:r>
    </w:p>
    <w:p w14:paraId="10499F24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lastRenderedPageBreak/>
        <w:t>odpowiedzi ustne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1</w:t>
      </w:r>
    </w:p>
    <w:p w14:paraId="736AF0AE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aktywność na lekcji</w:t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</w:r>
      <w:r w:rsidRPr="00F05D49">
        <w:rPr>
          <w:rFonts w:ascii="Arial" w:hAnsi="Arial" w:cs="Arial"/>
          <w:color w:val="000000" w:themeColor="text1"/>
          <w:sz w:val="24"/>
          <w:szCs w:val="24"/>
        </w:rPr>
        <w:tab/>
        <w:t>1</w:t>
      </w:r>
    </w:p>
    <w:p w14:paraId="68A043C9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W przypadku oceniania innej formy aktywności nauczyciel przed rozpoczęciem zadania informuje uczniów o kryteriach oceny oraz, jeżeli jest stosowana, o wadze tej formy. Zasady te muszą być zgodne ze statutem szkoły.</w:t>
      </w:r>
    </w:p>
    <w:p w14:paraId="67556A88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Cs/>
          <w:color w:val="000000" w:themeColor="text1"/>
          <w:sz w:val="24"/>
          <w:szCs w:val="24"/>
        </w:rPr>
        <w:t>Podstawą obliczenia średniej ważonej są wszystkie otrzymane oceny. W przypadku prac poprawionych obie oceny wlicza się do średniej.</w:t>
      </w:r>
    </w:p>
    <w:p w14:paraId="52E4CE8E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Przy analizie średniej ważonej można pomocniczo stosować następujące przedziały:</w:t>
      </w:r>
    </w:p>
    <w:p w14:paraId="2ED4EDB0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celujący – średnia ważona ≥ 5, 51</w:t>
      </w:r>
    </w:p>
    <w:p w14:paraId="39AF3315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bardzo dobry – średnia ważona  4,51 – 5,50</w:t>
      </w:r>
    </w:p>
    <w:p w14:paraId="114784AC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dobry – średnia ważona  3,51 – 4,50</w:t>
      </w:r>
    </w:p>
    <w:p w14:paraId="7FB97E5E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dostateczny – średnia ważona  2,51 – 3,50</w:t>
      </w:r>
    </w:p>
    <w:p w14:paraId="0A31CBB8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dopuszczający – średnia ważona 1,51 – 2,50</w:t>
      </w:r>
    </w:p>
    <w:p w14:paraId="33611727" w14:textId="77777777" w:rsidR="00692903" w:rsidRPr="00F05D49" w:rsidRDefault="0000000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- niedostateczny – 1,00 – 1,50</w:t>
      </w:r>
    </w:p>
    <w:p w14:paraId="2EC20DAF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Ostateczną ocenę śródroczną, roczną i końcową ustala nauczyciel, biorąc pod uwagę wymagania edukacyjne oraz poziom osiągnięć ucznia. Średnia ważona ma charakter pomocniczy.</w:t>
      </w:r>
    </w:p>
    <w:p w14:paraId="6593B63C" w14:textId="77777777" w:rsidR="00692903" w:rsidRPr="00F05D49" w:rsidRDefault="00000000">
      <w:pPr>
        <w:widowControl w:val="0"/>
        <w:spacing w:after="0"/>
        <w:ind w:firstLine="34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hAnsi="Arial"/>
          <w:b/>
          <w:color w:val="000000" w:themeColor="text1"/>
          <w:sz w:val="24"/>
          <w:szCs w:val="24"/>
        </w:rPr>
        <w:t>Doświadczenia edukacyjne.</w:t>
      </w:r>
    </w:p>
    <w:p w14:paraId="6EC2F675" w14:textId="77777777" w:rsidR="00692903" w:rsidRPr="00F05D49" w:rsidRDefault="00000000">
      <w:pPr>
        <w:widowControl w:val="0"/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Przy ustalaniu rocznej oceny klasyfikacyjnej z informatyki, jeżeli podstawa programowa właściwa dla danej klasy przewiduje realizację przez ucznia doświadczeń edukacyjnych, bierze się pod uwagę również zaangażowanie ucznia w ich realizację. Nie oznacza to obowiązku wystawiania odrębnej oceny za każde doświadczenie edukacyjne.</w:t>
      </w:r>
    </w:p>
    <w:p w14:paraId="4875DE77" w14:textId="77777777" w:rsidR="00692903" w:rsidRPr="00F05D49" w:rsidRDefault="00692903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CE44DB9" w14:textId="77777777" w:rsidR="00692903" w:rsidRPr="00F05D49" w:rsidRDefault="00000000">
      <w:pPr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b/>
          <w:color w:val="000000" w:themeColor="text1"/>
          <w:sz w:val="24"/>
          <w:szCs w:val="24"/>
        </w:rPr>
        <w:t>Sposoby poprawiania prac pisemnych</w:t>
      </w:r>
    </w:p>
    <w:p w14:paraId="0D86B1E3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Testy i  sprawdziany  są obowiązkowe.</w:t>
      </w:r>
    </w:p>
    <w:p w14:paraId="036318BA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Testy i sprawdziany są przeprowadzane po omówieniu danego działu przewidzianego dla poszczególnej klasy według rozkładu materiału podyktowanego programem nauczania.</w:t>
      </w:r>
    </w:p>
    <w:p w14:paraId="0BB84116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Testy i sprawdziany nauczyciel sprawdza w terminie do dwóch tygodni.</w:t>
      </w:r>
    </w:p>
    <w:p w14:paraId="36A58E3C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Kartkówki  nauczyciel sprawdza w terminie do 7 dni.</w:t>
      </w:r>
    </w:p>
    <w:p w14:paraId="084E51D7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Testy, sprawdziany i kartkówki przechowuje nauczyciel; do nich ma wgląd uczeń, jak i rodzic.</w:t>
      </w:r>
    </w:p>
    <w:p w14:paraId="3FA667DE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Każdy test, sprawdzian czy kartkówkę napisaną na ocenę niedostateczną lub dopuszczającą można poprawić. Poprawa jest dobrowolna i odbywa się w ciągu dwóch tygodni od dnia podania informacji o ocenie. Uczeń może poprawiać pracę więcej niż tylko raz, nauczyciel bierze pod uwagę obie oceny z pracy pisemnej.</w:t>
      </w:r>
    </w:p>
    <w:p w14:paraId="6DEB836A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Uczeń nieobecny na sprawdzianie, teście ma obowiązek napisać zaległy test lub sprawdzian w terminie do dwóch tygodni lub w innym terminie  uzgodnionym z nauczycielem.</w:t>
      </w:r>
    </w:p>
    <w:p w14:paraId="7F1D7C8E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 w:cs="Arial"/>
          <w:color w:val="000000" w:themeColor="text1"/>
          <w:sz w:val="24"/>
          <w:szCs w:val="24"/>
        </w:rPr>
        <w:t>Nieobecność na kartkówce nie skutkuje koniecznością jej pisania.</w:t>
      </w:r>
    </w:p>
    <w:p w14:paraId="294047F4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lastRenderedPageBreak/>
        <w:t>Jeżeli podczas pracy pisemnej lub innej formy sprawdzania osiągnięć uczeń korzysta z niedozwolonych źródeł lub narzędzi, w tym narzędzi wykorzystujących sztuczną inteligencję, praca nie stanowi wiarygodnej podstawy do ustalenia poziomu jego wiadomości i umiejętności. Nauczyciel zapewnia uczniowi możliwość ponownego wykazania się wiadomościami i umiejętnościami w ustalonej formie i w warunkach pozwalających zweryfikować samodzielność. Ewentualne konsekwencje dotyczące zachowania stosuje się zgodnie ze statutem szkoły.</w:t>
      </w:r>
    </w:p>
    <w:p w14:paraId="22151291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Poprawa odbywa się w terminie uzgodnionym z nauczycielem, z uwzględnieniem sytuacji losowych ucznia oraz zasad określonych w statucie szkoły.</w:t>
      </w:r>
    </w:p>
    <w:p w14:paraId="1D75FDA0" w14:textId="77777777" w:rsidR="00692903" w:rsidRPr="00F05D49" w:rsidRDefault="00000000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 xml:space="preserve">Na koniec </w:t>
      </w:r>
      <w:proofErr w:type="spellStart"/>
      <w:r w:rsidRPr="00F05D49">
        <w:rPr>
          <w:rFonts w:ascii="Arial" w:hAnsi="Arial"/>
          <w:color w:val="000000" w:themeColor="text1"/>
          <w:sz w:val="24"/>
          <w:szCs w:val="24"/>
        </w:rPr>
        <w:t>śródrocza</w:t>
      </w:r>
      <w:proofErr w:type="spellEnd"/>
      <w:r w:rsidRPr="00F05D49">
        <w:rPr>
          <w:rFonts w:ascii="Arial" w:hAnsi="Arial"/>
          <w:color w:val="000000" w:themeColor="text1"/>
          <w:sz w:val="24"/>
          <w:szCs w:val="24"/>
        </w:rPr>
        <w:t xml:space="preserve"> lub roku nie organizuje się dodatkowego sprawdzianu obejmującego całość materiału wyłącznie w celu mechanicznego podwyższenia oceny. Warunki i tryb otrzymania wyższej niż przewidywana rocznej oceny klasyfikacyjnej oraz zasady zgłaszania zastrzeżeń do ustalonej oceny wynikają ze statutu szkoły i obowiązujących przepisów. Ocena roczna uwzględnia osiągnięcia ucznia z całego roku szkolnego.</w:t>
      </w:r>
    </w:p>
    <w:p w14:paraId="528F9866" w14:textId="77777777" w:rsidR="00692903" w:rsidRPr="00F05D49" w:rsidRDefault="00692903">
      <w:pPr>
        <w:pStyle w:val="Tekstpodstawowy2"/>
        <w:jc w:val="both"/>
        <w:rPr>
          <w:rFonts w:cs="Arial"/>
          <w:b/>
          <w:color w:val="000000" w:themeColor="text1"/>
          <w:sz w:val="24"/>
        </w:rPr>
      </w:pPr>
    </w:p>
    <w:p w14:paraId="69D66083" w14:textId="77777777" w:rsidR="00692903" w:rsidRPr="00F05D49" w:rsidRDefault="00000000">
      <w:pPr>
        <w:pStyle w:val="Tekstpodstawowy2"/>
        <w:jc w:val="both"/>
        <w:rPr>
          <w:rFonts w:cs="Arial"/>
          <w:b/>
          <w:color w:val="000000" w:themeColor="text1"/>
          <w:sz w:val="24"/>
        </w:rPr>
      </w:pPr>
      <w:r w:rsidRPr="00F05D49">
        <w:rPr>
          <w:rFonts w:cs="Arial"/>
          <w:b/>
          <w:color w:val="000000" w:themeColor="text1"/>
          <w:sz w:val="24"/>
        </w:rPr>
        <w:t>Ogólne wymagania na poszczególne oceny.</w:t>
      </w:r>
    </w:p>
    <w:p w14:paraId="60416B2A" w14:textId="77777777" w:rsidR="00692903" w:rsidRPr="00F05D49" w:rsidRDefault="00692903">
      <w:pPr>
        <w:widowControl w:val="0"/>
        <w:spacing w:after="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8B90179" w14:textId="77777777" w:rsidR="00692903" w:rsidRPr="00F05D49" w:rsidRDefault="00000000">
      <w:pPr>
        <w:widowControl w:val="0"/>
        <w:spacing w:after="0"/>
        <w:jc w:val="both"/>
        <w:rPr>
          <w:rFonts w:ascii="Arial" w:hAnsi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Ocena klasyfikacyjna z informatyki odzwierciedla poziom i postępy w opanowaniu wiadomości i umiejętności określonych w wymaganiach edukacyjnych. Udział w konkursach, wykonywanie prac dodatkowych, sama aktywność, frekwencja lub zachowanie nie stanowią samodzielnej przesłanki do ustalenia oceny z przedmiotu.</w:t>
      </w:r>
    </w:p>
    <w:p w14:paraId="7C7A6947" w14:textId="77777777" w:rsidR="00692903" w:rsidRPr="00F05D49" w:rsidRDefault="00692903">
      <w:pPr>
        <w:spacing w:after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F25BF53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celującą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otrzymuje uczeń, który w bardzo wysokim stopniu opanował wymagane wiadomości i umiejętności, samodzielnie i twórczo rozwiązuje problemy, także w nowych sytuacjach, trafnie dobiera narzędzia i metody, testuje i doskonali rozwiązania oraz potrafi uzasadnić sposób postępowania. Świadomie przestrzega prawa autorskiego, zasad bezpieczeństwa i etycznego korzystania z informacji. Udział w konkursach, olimpiadach lub wykonywanie prac dodatkowych może stanowić dodatkowe potwierdzenie osiągnięć, ale nie jest warunkiem otrzymania oceny celującej.</w:t>
      </w:r>
    </w:p>
    <w:p w14:paraId="6629E124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AF0402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bardzo dobrą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otrzymuje uczeń, który bardzo dobrze opanował wymagane wiadomości i umiejętności, samodzielnie wykonuje typowe i bardziej złożone zadania, poprawnie dobiera i wykorzystuje poznane narzędzia, wykrywa i poprawia błędy, a zdobytą wiedzę potrafi zastosować również w nowych sytuacjach. Prawidłowo współpracuje przy projektach, przestrzega prawa autorskiego, zasad bezpieczeństwa i etycznego korzystania z informacji.</w:t>
      </w:r>
    </w:p>
    <w:p w14:paraId="2839AA14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73E83BA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dobrą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otrzymuje uczeń, który dobrze opanował większość wymaganych wiadomości i umiejętności, samodzielnie wykonuje typowe zadania, a przy zadaniach bardziej złożonych może potrzebować niewielkiej pomocy. Poprawnie korzysta z poznanych narzędzi, potrafi poprawić wskazane błędy i zastosować wiedzę w znanych sytuacjach. Przestrzega prawa autorskiego i zasad bezpieczeństwa.</w:t>
      </w:r>
    </w:p>
    <w:p w14:paraId="445054D5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8D3362F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dostateczną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 xml:space="preserve">otrzymuje uczeń, który opanował podstawowe wiadomości i umiejętności, wykonuje typowe zadania zgodnie z instrukcją, czasami korzystając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z pomocy nauczyciela. Potrafi posługiwać się podstawowymi narzędziami i zastosować poznane rozwiązania w znanych sytuacjach, choć popełnia błędy wymagające wskazania i korekty. Przestrzega podstawowych zasad bezpieczeństwa i prawa autorskiego.</w:t>
      </w:r>
    </w:p>
    <w:p w14:paraId="39D29BDD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FB2519D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dopuszczającą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otrzymuje uczeń, który opanował niezbędne minimum wiadomości i umiejętności, wykonuje proste zadania głównie według instrukcji i często z pomocą nauczyciela. Ma trudności z samodzielnym doborem sposobu rozwiązania, lecz przy wsparciu potrafi wykonać podstawowe czynności i wykorzystać poznane narzędzia. Zna podstawowe zasady bezpieczeństwa i prawa autorskiego.</w:t>
      </w:r>
    </w:p>
    <w:p w14:paraId="56F1D631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B2EDB2" w14:textId="77777777" w:rsidR="00692903" w:rsidRPr="00F05D49" w:rsidRDefault="0000000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Ocenę niedostateczną -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otrzymuje uczeń, który nie opanował niezbędnych wiadomości i umiejętności określonych w wymaganiach edukacyjnych w stopniu pozwalającym na wykonywanie podstawowych zadań, także po udzieleniu pomocy i dodatkowych wskazówek, a braki uniemożliwiają skuteczne rozwiązywanie typowych</w:t>
      </w:r>
      <w:r w:rsidRPr="00F05D49">
        <w:rPr>
          <w:color w:val="000000" w:themeColor="text1"/>
          <w:sz w:val="24"/>
          <w:szCs w:val="24"/>
        </w:rPr>
        <w:t xml:space="preserve"> </w:t>
      </w:r>
      <w:r w:rsidRPr="00F05D49">
        <w:rPr>
          <w:rFonts w:ascii="Arial" w:eastAsia="Arial" w:hAnsi="Arial" w:cs="Arial"/>
          <w:color w:val="000000" w:themeColor="text1"/>
          <w:sz w:val="24"/>
          <w:szCs w:val="24"/>
        </w:rPr>
        <w:t>problemów z zakresu realizowanego materiału.</w:t>
      </w:r>
    </w:p>
    <w:p w14:paraId="69557B9C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74077C" w14:textId="77777777" w:rsidR="00692903" w:rsidRPr="00F05D49" w:rsidRDefault="0069290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14FE487" w14:textId="77777777" w:rsidR="00692903" w:rsidRPr="00F05D49" w:rsidRDefault="00000000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05D49">
        <w:rPr>
          <w:rFonts w:ascii="Arial" w:hAnsi="Arial"/>
          <w:color w:val="000000" w:themeColor="text1"/>
          <w:sz w:val="24"/>
          <w:szCs w:val="24"/>
        </w:rPr>
        <w:t>Nauczyciel indywidualizuje pracę z uczniem odpowiednio do jego potrzeb rozwojowych i edukacyjnych oraz możliwości psychofizycznych. Wymagania edukacyjne dostosowuje się w przypadkach i na zasadach określonych w obowiązujących przepisach, z uwzględnieniem dokumentów stanowiących podstawę takiego dostosowania, w tym opinii i orzeczeń poradni psychologiczno-pedagogicznej.</w:t>
      </w:r>
    </w:p>
    <w:p w14:paraId="20FF0FFF" w14:textId="77777777" w:rsidR="00692903" w:rsidRPr="00F05D49" w:rsidRDefault="00692903">
      <w:pPr>
        <w:pStyle w:val="Akapitzlist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157456" w14:textId="77777777" w:rsidR="00692903" w:rsidRPr="00F05D49" w:rsidRDefault="0069290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92903" w:rsidRPr="00F05D49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9650" w14:textId="77777777" w:rsidR="008E39CC" w:rsidRDefault="008E39CC">
      <w:pPr>
        <w:spacing w:after="0" w:line="240" w:lineRule="auto"/>
      </w:pPr>
      <w:r>
        <w:separator/>
      </w:r>
    </w:p>
  </w:endnote>
  <w:endnote w:type="continuationSeparator" w:id="0">
    <w:p w14:paraId="27172E91" w14:textId="77777777" w:rsidR="008E39CC" w:rsidRDefault="008E3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089044"/>
      <w:docPartObj>
        <w:docPartGallery w:val="Page Numbers (Bottom of Page)"/>
        <w:docPartUnique/>
      </w:docPartObj>
    </w:sdtPr>
    <w:sdtContent>
      <w:p w14:paraId="0EDF4EEE" w14:textId="77777777" w:rsidR="00692903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7E3C09A" w14:textId="77777777" w:rsidR="00692903" w:rsidRDefault="00692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12094" w14:textId="77777777" w:rsidR="008E39CC" w:rsidRDefault="008E39CC">
      <w:pPr>
        <w:spacing w:after="0" w:line="240" w:lineRule="auto"/>
      </w:pPr>
      <w:r>
        <w:separator/>
      </w:r>
    </w:p>
  </w:footnote>
  <w:footnote w:type="continuationSeparator" w:id="0">
    <w:p w14:paraId="6A8F61EA" w14:textId="77777777" w:rsidR="008E39CC" w:rsidRDefault="008E3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3FE"/>
    <w:multiLevelType w:val="multilevel"/>
    <w:tmpl w:val="0636A6FC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93125"/>
    <w:multiLevelType w:val="multilevel"/>
    <w:tmpl w:val="7124116C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E5000"/>
    <w:multiLevelType w:val="multilevel"/>
    <w:tmpl w:val="B832ED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040F8"/>
    <w:multiLevelType w:val="multilevel"/>
    <w:tmpl w:val="88AE2064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B1D0A"/>
    <w:multiLevelType w:val="multilevel"/>
    <w:tmpl w:val="90A6D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D661A"/>
    <w:multiLevelType w:val="multilevel"/>
    <w:tmpl w:val="B9BE2FBE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D2097"/>
    <w:multiLevelType w:val="multilevel"/>
    <w:tmpl w:val="59F464F8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92743"/>
    <w:multiLevelType w:val="multilevel"/>
    <w:tmpl w:val="DA8014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76E4"/>
    <w:multiLevelType w:val="multilevel"/>
    <w:tmpl w:val="F03A7D4E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24514"/>
    <w:multiLevelType w:val="multilevel"/>
    <w:tmpl w:val="08F03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C24EA"/>
    <w:multiLevelType w:val="multilevel"/>
    <w:tmpl w:val="2B129CAE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E3086"/>
    <w:multiLevelType w:val="multilevel"/>
    <w:tmpl w:val="39108C90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DAB2EE4"/>
    <w:multiLevelType w:val="multilevel"/>
    <w:tmpl w:val="5518D378"/>
    <w:lvl w:ilvl="0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F2126"/>
    <w:multiLevelType w:val="multilevel"/>
    <w:tmpl w:val="3C58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B7828"/>
    <w:multiLevelType w:val="multilevel"/>
    <w:tmpl w:val="E496E60C"/>
    <w:lvl w:ilvl="0">
      <w:start w:val="8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F76AA"/>
    <w:multiLevelType w:val="multilevel"/>
    <w:tmpl w:val="F3B03930"/>
    <w:lvl w:ilvl="0">
      <w:numFmt w:val="bullet"/>
      <w:lvlText w:val="-"/>
      <w:lvlJc w:val="left"/>
      <w:pPr>
        <w:ind w:left="107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9E83E70"/>
    <w:multiLevelType w:val="multilevel"/>
    <w:tmpl w:val="D00CF2AE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60F67"/>
    <w:multiLevelType w:val="multilevel"/>
    <w:tmpl w:val="3FFCFD10"/>
    <w:lvl w:ilvl="0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3F667E9D"/>
    <w:multiLevelType w:val="multilevel"/>
    <w:tmpl w:val="D444BD00"/>
    <w:lvl w:ilvl="0">
      <w:start w:val="8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54557"/>
    <w:multiLevelType w:val="multilevel"/>
    <w:tmpl w:val="9634E1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031D8"/>
    <w:multiLevelType w:val="multilevel"/>
    <w:tmpl w:val="72BE7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A7498"/>
    <w:multiLevelType w:val="multilevel"/>
    <w:tmpl w:val="843ECC08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17B01"/>
    <w:multiLevelType w:val="multilevel"/>
    <w:tmpl w:val="AA0E6AF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B03C27"/>
    <w:multiLevelType w:val="multilevel"/>
    <w:tmpl w:val="5352F228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0A4A57"/>
    <w:multiLevelType w:val="multilevel"/>
    <w:tmpl w:val="1A04739A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7A5DE2"/>
    <w:multiLevelType w:val="multilevel"/>
    <w:tmpl w:val="EA56689A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8"/>
      <w:numFmt w:val="bullet"/>
      <w:lvlText w:val="•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2">
      <w:start w:val="1"/>
      <w:numFmt w:val="lowerLetter"/>
      <w:lvlText w:val="%3)"/>
      <w:lvlJc w:val="left"/>
      <w:pPr>
        <w:ind w:left="20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4B147384"/>
    <w:multiLevelType w:val="multilevel"/>
    <w:tmpl w:val="E8FE09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D37"/>
    <w:multiLevelType w:val="multilevel"/>
    <w:tmpl w:val="002C150C"/>
    <w:lvl w:ilvl="0">
      <w:start w:val="1"/>
      <w:numFmt w:val="decimal"/>
      <w:lvlText w:val="%1."/>
      <w:lvlJc w:val="left"/>
      <w:pPr>
        <w:ind w:left="1560" w:hanging="48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B2330A"/>
    <w:multiLevelType w:val="multilevel"/>
    <w:tmpl w:val="8D8CB80C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522E4"/>
    <w:multiLevelType w:val="multilevel"/>
    <w:tmpl w:val="0F0A756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9D0BAD"/>
    <w:multiLevelType w:val="multilevel"/>
    <w:tmpl w:val="226A7FDC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1" w15:restartNumberingAfterBreak="0">
    <w:nsid w:val="576E54C7"/>
    <w:multiLevelType w:val="multilevel"/>
    <w:tmpl w:val="850A5D5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4F41C9"/>
    <w:multiLevelType w:val="multilevel"/>
    <w:tmpl w:val="FD6CD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6C5E29"/>
    <w:multiLevelType w:val="multilevel"/>
    <w:tmpl w:val="FD24F3F2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C87920"/>
    <w:multiLevelType w:val="multilevel"/>
    <w:tmpl w:val="28E43426"/>
    <w:lvl w:ilvl="0">
      <w:numFmt w:val="bullet"/>
      <w:lvlText w:val="-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4E0C7E"/>
    <w:multiLevelType w:val="multilevel"/>
    <w:tmpl w:val="5D0297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FC73FD"/>
    <w:multiLevelType w:val="multilevel"/>
    <w:tmpl w:val="D7E40588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5721DE"/>
    <w:multiLevelType w:val="multilevel"/>
    <w:tmpl w:val="5440AB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54064"/>
    <w:multiLevelType w:val="multilevel"/>
    <w:tmpl w:val="EC3C5708"/>
    <w:lvl w:ilvl="0">
      <w:numFmt w:val="bullet"/>
      <w:lvlText w:val="-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-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61DDB"/>
    <w:multiLevelType w:val="multilevel"/>
    <w:tmpl w:val="FD86B7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446935">
    <w:abstractNumId w:val="26"/>
  </w:num>
  <w:num w:numId="2" w16cid:durableId="1866677447">
    <w:abstractNumId w:val="7"/>
  </w:num>
  <w:num w:numId="3" w16cid:durableId="1062098357">
    <w:abstractNumId w:val="32"/>
  </w:num>
  <w:num w:numId="4" w16cid:durableId="996762867">
    <w:abstractNumId w:val="31"/>
  </w:num>
  <w:num w:numId="5" w16cid:durableId="1231885553">
    <w:abstractNumId w:val="4"/>
  </w:num>
  <w:num w:numId="6" w16cid:durableId="12653439">
    <w:abstractNumId w:val="29"/>
  </w:num>
  <w:num w:numId="7" w16cid:durableId="1331444873">
    <w:abstractNumId w:val="25"/>
  </w:num>
  <w:num w:numId="8" w16cid:durableId="1422797422">
    <w:abstractNumId w:val="39"/>
  </w:num>
  <w:num w:numId="9" w16cid:durableId="1586256720">
    <w:abstractNumId w:val="19"/>
  </w:num>
  <w:num w:numId="10" w16cid:durableId="251475730">
    <w:abstractNumId w:val="2"/>
  </w:num>
  <w:num w:numId="11" w16cid:durableId="1638946780">
    <w:abstractNumId w:val="13"/>
  </w:num>
  <w:num w:numId="12" w16cid:durableId="375589018">
    <w:abstractNumId w:val="36"/>
  </w:num>
  <w:num w:numId="13" w16cid:durableId="1499299104">
    <w:abstractNumId w:val="14"/>
  </w:num>
  <w:num w:numId="14" w16cid:durableId="1903171766">
    <w:abstractNumId w:val="5"/>
  </w:num>
  <w:num w:numId="15" w16cid:durableId="1854224517">
    <w:abstractNumId w:val="18"/>
  </w:num>
  <w:num w:numId="16" w16cid:durableId="363673846">
    <w:abstractNumId w:val="23"/>
  </w:num>
  <w:num w:numId="17" w16cid:durableId="719942276">
    <w:abstractNumId w:val="1"/>
  </w:num>
  <w:num w:numId="18" w16cid:durableId="1308628302">
    <w:abstractNumId w:val="33"/>
  </w:num>
  <w:num w:numId="19" w16cid:durableId="1422143258">
    <w:abstractNumId w:val="8"/>
  </w:num>
  <w:num w:numId="20" w16cid:durableId="722362500">
    <w:abstractNumId w:val="21"/>
  </w:num>
  <w:num w:numId="21" w16cid:durableId="1853033493">
    <w:abstractNumId w:val="38"/>
  </w:num>
  <w:num w:numId="22" w16cid:durableId="594633778">
    <w:abstractNumId w:val="12"/>
  </w:num>
  <w:num w:numId="23" w16cid:durableId="816217538">
    <w:abstractNumId w:val="10"/>
  </w:num>
  <w:num w:numId="24" w16cid:durableId="1793130917">
    <w:abstractNumId w:val="6"/>
  </w:num>
  <w:num w:numId="25" w16cid:durableId="1558785495">
    <w:abstractNumId w:val="20"/>
  </w:num>
  <w:num w:numId="26" w16cid:durableId="669409690">
    <w:abstractNumId w:val="0"/>
  </w:num>
  <w:num w:numId="27" w16cid:durableId="121121120">
    <w:abstractNumId w:val="27"/>
  </w:num>
  <w:num w:numId="28" w16cid:durableId="695425699">
    <w:abstractNumId w:val="22"/>
  </w:num>
  <w:num w:numId="29" w16cid:durableId="187909321">
    <w:abstractNumId w:val="16"/>
  </w:num>
  <w:num w:numId="30" w16cid:durableId="1078163952">
    <w:abstractNumId w:val="24"/>
  </w:num>
  <w:num w:numId="31" w16cid:durableId="1103307772">
    <w:abstractNumId w:val="11"/>
  </w:num>
  <w:num w:numId="32" w16cid:durableId="819421196">
    <w:abstractNumId w:val="30"/>
  </w:num>
  <w:num w:numId="33" w16cid:durableId="924260802">
    <w:abstractNumId w:val="17"/>
  </w:num>
  <w:num w:numId="34" w16cid:durableId="1530726689">
    <w:abstractNumId w:val="15"/>
  </w:num>
  <w:num w:numId="35" w16cid:durableId="601761666">
    <w:abstractNumId w:val="35"/>
  </w:num>
  <w:num w:numId="36" w16cid:durableId="636104381">
    <w:abstractNumId w:val="3"/>
  </w:num>
  <w:num w:numId="37" w16cid:durableId="556010259">
    <w:abstractNumId w:val="34"/>
  </w:num>
  <w:num w:numId="38" w16cid:durableId="1329015084">
    <w:abstractNumId w:val="28"/>
  </w:num>
  <w:num w:numId="39" w16cid:durableId="749815933">
    <w:abstractNumId w:val="37"/>
  </w:num>
  <w:num w:numId="40" w16cid:durableId="340395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903"/>
    <w:rsid w:val="001408D9"/>
    <w:rsid w:val="00692903"/>
    <w:rsid w:val="008E39CC"/>
    <w:rsid w:val="00F0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5CFE"/>
  <w15:docId w15:val="{85BD429F-A4F2-437E-92AC-7DE1FA73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unhideWhenUsed/>
    <w:pPr>
      <w:spacing w:after="0" w:line="240" w:lineRule="auto"/>
    </w:pPr>
    <w:rPr>
      <w:rFonts w:ascii="Arial" w:eastAsia="Times New Roman" w:hAnsi="Arial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Pr>
      <w:rFonts w:ascii="Arial" w:eastAsia="Times New Roman" w:hAnsi="Arial" w:cs="Times New Roman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258DD-50EC-4BEE-8B66-E362D40E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2099</Words>
  <Characters>13869</Characters>
  <Application>Microsoft Office Word</Application>
  <DocSecurity>0</DocSecurity>
  <Lines>359</Lines>
  <Paragraphs>192</Paragraphs>
  <ScaleCrop>false</ScaleCrop>
  <Company/>
  <LinksUpToDate>false</LinksUpToDate>
  <CharactersWithSpaces>15931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Bartek Bak</cp:lastModifiedBy>
  <cp:revision>2</cp:revision>
  <dcterms:created xsi:type="dcterms:W3CDTF">2026-09-13T17:33:00Z</dcterms:created>
  <dcterms:modified xsi:type="dcterms:W3CDTF">2026-09-13T17:33:00Z</dcterms:modified>
</cp:coreProperties>
</file>